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232" w:rsidRPr="00A33366" w:rsidRDefault="003E07CA" w:rsidP="00DD23A3">
      <w:pPr>
        <w:autoSpaceDE w:val="0"/>
        <w:autoSpaceDN w:val="0"/>
        <w:adjustRightInd w:val="0"/>
        <w:spacing w:after="0" w:line="360" w:lineRule="auto"/>
        <w:ind w:right="-375"/>
        <w:jc w:val="center"/>
        <w:rPr>
          <w:rFonts w:ascii="Times New Roman" w:hAnsi="Times New Roman"/>
          <w:b/>
          <w:bCs/>
          <w:sz w:val="24"/>
          <w:szCs w:val="24"/>
          <w:lang w:val="it-IT"/>
        </w:rPr>
      </w:pPr>
      <w:r>
        <w:rPr>
          <w:rFonts w:ascii="Times New Roman" w:hAnsi="Times New Roman"/>
          <w:b/>
          <w:bCs/>
          <w:sz w:val="24"/>
          <w:szCs w:val="24"/>
        </w:rPr>
        <w:t xml:space="preserve"> </w:t>
      </w:r>
      <w:r w:rsidR="004A1232" w:rsidRPr="00A33366">
        <w:rPr>
          <w:rFonts w:ascii="Times New Roman" w:hAnsi="Times New Roman"/>
          <w:b/>
          <w:bCs/>
          <w:sz w:val="24"/>
          <w:szCs w:val="24"/>
          <w:lang w:val="it-IT"/>
        </w:rPr>
        <w:t>ORDIN nr.            din          .</w:t>
      </w:r>
      <w:r w:rsidR="003A39E7">
        <w:rPr>
          <w:rFonts w:ascii="Times New Roman" w:hAnsi="Times New Roman"/>
          <w:b/>
          <w:bCs/>
          <w:sz w:val="24"/>
          <w:szCs w:val="24"/>
          <w:lang w:val="it-IT"/>
        </w:rPr>
        <w:t xml:space="preserve">      </w:t>
      </w:r>
      <w:r w:rsidR="00DF6DDC">
        <w:rPr>
          <w:rFonts w:ascii="Times New Roman" w:hAnsi="Times New Roman"/>
          <w:b/>
          <w:bCs/>
          <w:sz w:val="24"/>
          <w:szCs w:val="24"/>
          <w:lang w:val="it-IT"/>
        </w:rPr>
        <w:t>.2018</w:t>
      </w:r>
    </w:p>
    <w:p w:rsidR="004A1232" w:rsidRPr="00A33366" w:rsidRDefault="00CC4A18" w:rsidP="00DD23A3">
      <w:pPr>
        <w:autoSpaceDE w:val="0"/>
        <w:autoSpaceDN w:val="0"/>
        <w:adjustRightInd w:val="0"/>
        <w:spacing w:after="0" w:line="360" w:lineRule="auto"/>
        <w:ind w:right="-375"/>
        <w:jc w:val="center"/>
        <w:rPr>
          <w:rFonts w:ascii="Times New Roman" w:hAnsi="Times New Roman"/>
          <w:b/>
          <w:sz w:val="24"/>
          <w:szCs w:val="24"/>
          <w:lang w:val="it-IT"/>
        </w:rPr>
      </w:pPr>
      <w:r>
        <w:rPr>
          <w:rFonts w:ascii="Times New Roman" w:hAnsi="Times New Roman"/>
          <w:b/>
          <w:sz w:val="24"/>
          <w:szCs w:val="24"/>
          <w:lang w:val="it-IT"/>
        </w:rPr>
        <w:t>pentru</w:t>
      </w:r>
      <w:r w:rsidR="004A1232" w:rsidRPr="00A33366">
        <w:rPr>
          <w:rFonts w:ascii="Times New Roman" w:hAnsi="Times New Roman"/>
          <w:b/>
          <w:sz w:val="24"/>
          <w:szCs w:val="24"/>
          <w:lang w:val="it-IT"/>
        </w:rPr>
        <w:t xml:space="preserve"> aprobarea Procedurii de facturare a certificatelor verzi </w:t>
      </w:r>
    </w:p>
    <w:p w:rsidR="004A1232" w:rsidRPr="009B6CF5" w:rsidRDefault="004A1232" w:rsidP="00DD23A3">
      <w:pPr>
        <w:autoSpaceDE w:val="0"/>
        <w:autoSpaceDN w:val="0"/>
        <w:adjustRightInd w:val="0"/>
        <w:spacing w:after="0" w:line="360" w:lineRule="auto"/>
        <w:ind w:right="-375"/>
        <w:jc w:val="center"/>
        <w:rPr>
          <w:rFonts w:ascii="Times New Roman" w:hAnsi="Times New Roman"/>
          <w:sz w:val="16"/>
          <w:szCs w:val="16"/>
          <w:lang w:val="it-IT"/>
        </w:rPr>
      </w:pPr>
    </w:p>
    <w:p w:rsidR="004A1232" w:rsidRPr="00A33366" w:rsidRDefault="004A1232" w:rsidP="00DD23A3">
      <w:pPr>
        <w:autoSpaceDE w:val="0"/>
        <w:autoSpaceDN w:val="0"/>
        <w:adjustRightInd w:val="0"/>
        <w:spacing w:after="0" w:line="360" w:lineRule="auto"/>
        <w:ind w:right="-375" w:firstLine="708"/>
        <w:jc w:val="both"/>
        <w:rPr>
          <w:rFonts w:ascii="Times New Roman" w:hAnsi="Times New Roman"/>
          <w:sz w:val="24"/>
          <w:szCs w:val="24"/>
          <w:lang w:val="it-IT"/>
        </w:rPr>
      </w:pPr>
      <w:r w:rsidRPr="00A33366">
        <w:rPr>
          <w:rFonts w:ascii="Times New Roman" w:hAnsi="Times New Roman"/>
          <w:sz w:val="24"/>
          <w:szCs w:val="24"/>
          <w:lang w:val="it-IT"/>
        </w:rPr>
        <w:t xml:space="preserve">Având în vedere prevederile art. 8 alin. </w:t>
      </w:r>
      <w:r w:rsidR="00E3534B">
        <w:rPr>
          <w:rFonts w:ascii="Times New Roman" w:hAnsi="Times New Roman"/>
          <w:sz w:val="24"/>
          <w:szCs w:val="24"/>
          <w:lang w:val="it-IT"/>
        </w:rPr>
        <w:t xml:space="preserve">(6) și </w:t>
      </w:r>
      <w:r w:rsidRPr="00A33366">
        <w:rPr>
          <w:rFonts w:ascii="Times New Roman" w:hAnsi="Times New Roman"/>
          <w:sz w:val="24"/>
          <w:szCs w:val="24"/>
          <w:lang w:val="it-IT"/>
        </w:rPr>
        <w:t>(6</w:t>
      </w:r>
      <w:r w:rsidRPr="00A33366">
        <w:rPr>
          <w:rFonts w:ascii="Times New Roman" w:hAnsi="Times New Roman"/>
          <w:sz w:val="24"/>
          <w:szCs w:val="24"/>
          <w:vertAlign w:val="superscript"/>
          <w:lang w:val="it-IT"/>
        </w:rPr>
        <w:t>1</w:t>
      </w:r>
      <w:r w:rsidRPr="00A33366">
        <w:rPr>
          <w:rFonts w:ascii="Times New Roman" w:hAnsi="Times New Roman"/>
          <w:sz w:val="24"/>
          <w:szCs w:val="24"/>
          <w:lang w:val="it-IT"/>
        </w:rPr>
        <w:t>) din Legea nr. 220/2008 pentru stabilirea sistemului de promovare a producerii energiei din surse regenerabile de energie, republicată, cu modificările și completările ulterioare, precum și ale art.</w:t>
      </w:r>
      <w:r w:rsidR="0000426A">
        <w:rPr>
          <w:rFonts w:ascii="Times New Roman" w:hAnsi="Times New Roman"/>
          <w:sz w:val="24"/>
          <w:szCs w:val="24"/>
          <w:lang w:val="it-IT"/>
        </w:rPr>
        <w:t xml:space="preserve"> III</w:t>
      </w:r>
      <w:r w:rsidRPr="00A33366">
        <w:rPr>
          <w:rFonts w:ascii="Times New Roman" w:hAnsi="Times New Roman"/>
          <w:sz w:val="24"/>
          <w:szCs w:val="24"/>
          <w:lang w:val="it-IT"/>
        </w:rPr>
        <w:t xml:space="preserve"> din </w:t>
      </w:r>
      <w:r w:rsidR="0000426A">
        <w:rPr>
          <w:rFonts w:ascii="Times New Roman" w:hAnsi="Times New Roman"/>
          <w:sz w:val="24"/>
          <w:szCs w:val="24"/>
          <w:lang w:val="it-IT"/>
        </w:rPr>
        <w:t>Legea nr.</w:t>
      </w:r>
      <w:r w:rsidR="00840525">
        <w:rPr>
          <w:rFonts w:ascii="Times New Roman" w:hAnsi="Times New Roman"/>
          <w:sz w:val="24"/>
          <w:szCs w:val="24"/>
          <w:lang w:val="it-IT"/>
        </w:rPr>
        <w:t xml:space="preserve"> 184</w:t>
      </w:r>
      <w:r w:rsidR="0000426A">
        <w:rPr>
          <w:rFonts w:ascii="Times New Roman" w:hAnsi="Times New Roman"/>
          <w:sz w:val="24"/>
          <w:szCs w:val="24"/>
          <w:lang w:val="it-IT"/>
        </w:rPr>
        <w:t xml:space="preserve">/2018 pentru aprobarea </w:t>
      </w:r>
      <w:r w:rsidRPr="00A33366">
        <w:rPr>
          <w:rFonts w:ascii="Times New Roman" w:hAnsi="Times New Roman"/>
          <w:sz w:val="24"/>
          <w:szCs w:val="24"/>
          <w:lang w:val="it-IT"/>
        </w:rPr>
        <w:t>Ordonanț</w:t>
      </w:r>
      <w:r w:rsidR="0000426A">
        <w:rPr>
          <w:rFonts w:ascii="Times New Roman" w:hAnsi="Times New Roman"/>
          <w:sz w:val="24"/>
          <w:szCs w:val="24"/>
          <w:lang w:val="it-IT"/>
        </w:rPr>
        <w:t>ei</w:t>
      </w:r>
      <w:r w:rsidRPr="00A33366">
        <w:rPr>
          <w:rFonts w:ascii="Times New Roman" w:hAnsi="Times New Roman"/>
          <w:sz w:val="24"/>
          <w:szCs w:val="24"/>
          <w:lang w:val="it-IT"/>
        </w:rPr>
        <w:t xml:space="preserve"> de urgență a Guvernului </w:t>
      </w:r>
      <w:r w:rsidR="00DF6DDC">
        <w:rPr>
          <w:rFonts w:ascii="Times New Roman" w:hAnsi="Times New Roman"/>
          <w:sz w:val="24"/>
          <w:szCs w:val="24"/>
          <w:lang w:val="it-IT"/>
        </w:rPr>
        <w:t xml:space="preserve">nr. 24/2017 </w:t>
      </w:r>
      <w:r w:rsidRPr="00A33366">
        <w:rPr>
          <w:rFonts w:ascii="Times New Roman" w:hAnsi="Times New Roman"/>
          <w:sz w:val="24"/>
          <w:szCs w:val="24"/>
          <w:lang w:val="it-IT"/>
        </w:rPr>
        <w:t xml:space="preserve">privind modificarea și completarea </w:t>
      </w:r>
      <w:r w:rsidRPr="00A33366">
        <w:rPr>
          <w:rFonts w:ascii="Times New Roman" w:hAnsi="Times New Roman"/>
          <w:vanish/>
          <w:sz w:val="24"/>
          <w:szCs w:val="24"/>
          <w:lang w:val="it-IT"/>
        </w:rPr>
        <w:t>&lt;LLNK 12008   220 11 201   0 18&gt;</w:t>
      </w:r>
      <w:r w:rsidRPr="00A33366">
        <w:rPr>
          <w:rFonts w:ascii="Times New Roman" w:hAnsi="Times New Roman"/>
          <w:sz w:val="24"/>
          <w:szCs w:val="24"/>
          <w:lang w:val="it-IT"/>
        </w:rPr>
        <w:t xml:space="preserve">Legii nr. 220/2008 pentru stabilirea sistemului de promovare a producerii energiei din surse regenerabile de energie și pentru modificarea unor acte normative, </w:t>
      </w:r>
    </w:p>
    <w:p w:rsidR="004A1232" w:rsidRPr="001C1262" w:rsidRDefault="004A1232" w:rsidP="00DD23A3">
      <w:pPr>
        <w:autoSpaceDE w:val="0"/>
        <w:autoSpaceDN w:val="0"/>
        <w:adjustRightInd w:val="0"/>
        <w:spacing w:after="0" w:line="360" w:lineRule="auto"/>
        <w:ind w:right="-375" w:firstLine="708"/>
        <w:jc w:val="both"/>
        <w:rPr>
          <w:rFonts w:ascii="Times New Roman" w:hAnsi="Times New Roman"/>
          <w:sz w:val="16"/>
          <w:szCs w:val="16"/>
          <w:lang w:val="it-IT"/>
        </w:rPr>
      </w:pPr>
    </w:p>
    <w:p w:rsidR="004A1232" w:rsidRPr="00E27221" w:rsidRDefault="004A1232" w:rsidP="00DD23A3">
      <w:pPr>
        <w:autoSpaceDE w:val="0"/>
        <w:autoSpaceDN w:val="0"/>
        <w:adjustRightInd w:val="0"/>
        <w:spacing w:after="0" w:line="360" w:lineRule="auto"/>
        <w:ind w:right="-375" w:firstLine="708"/>
        <w:jc w:val="both"/>
        <w:rPr>
          <w:rFonts w:ascii="Times New Roman" w:hAnsi="Times New Roman"/>
          <w:sz w:val="24"/>
          <w:szCs w:val="24"/>
        </w:rPr>
      </w:pPr>
      <w:r w:rsidRPr="00A33366">
        <w:rPr>
          <w:rFonts w:ascii="Times New Roman" w:hAnsi="Times New Roman"/>
          <w:sz w:val="24"/>
          <w:szCs w:val="24"/>
          <w:lang w:val="it-IT"/>
        </w:rPr>
        <w:t>în temeiul dispo</w:t>
      </w:r>
      <w:r w:rsidRPr="00A33366">
        <w:rPr>
          <w:rFonts w:ascii="Times New Roman" w:hAnsi="Times New Roman"/>
          <w:sz w:val="24"/>
          <w:szCs w:val="24"/>
        </w:rPr>
        <w:t>ziţiilor</w:t>
      </w:r>
      <w:r w:rsidRPr="00A33366">
        <w:rPr>
          <w:rFonts w:ascii="Times New Roman" w:hAnsi="Times New Roman"/>
          <w:sz w:val="24"/>
          <w:szCs w:val="24"/>
          <w:lang w:val="it-IT"/>
        </w:rPr>
        <w:t xml:space="preserve"> art. 9 alin. (1) lit. x) din Ordonanța de urgență a Guvernului nr. 33/2007 privind organizarea și funcționarea</w:t>
      </w:r>
      <w:r w:rsidRPr="00A33366">
        <w:rPr>
          <w:rFonts w:ascii="Times New Roman" w:hAnsi="Times New Roman"/>
          <w:vanish/>
          <w:sz w:val="24"/>
          <w:szCs w:val="24"/>
          <w:lang w:val="it-IT"/>
        </w:rPr>
        <w:t xml:space="preserve">&lt;LLNK 12009  1428 20 302   7 56&gt;prevederilor art. 9 alin. (1) </w:t>
      </w:r>
      <w:r w:rsidRPr="00A33366">
        <w:rPr>
          <w:rFonts w:ascii="Times New Roman" w:hAnsi="Times New Roman"/>
          <w:sz w:val="24"/>
          <w:szCs w:val="24"/>
          <w:lang w:val="it-IT"/>
        </w:rPr>
        <w:t xml:space="preserve"> Autorităţii Naţionale de Reglementare în Domeniul Energiei, aprobată cu modificări și completări prin Legea nr. 160/2012</w:t>
      </w:r>
      <w:r w:rsidR="00DF6DDC">
        <w:rPr>
          <w:rFonts w:ascii="Times New Roman" w:hAnsi="Times New Roman"/>
          <w:sz w:val="24"/>
          <w:szCs w:val="24"/>
          <w:lang w:val="it-IT"/>
        </w:rPr>
        <w:t>, cu modific</w:t>
      </w:r>
      <w:r w:rsidR="00DF6DDC">
        <w:rPr>
          <w:rFonts w:ascii="Times New Roman" w:hAnsi="Times New Roman"/>
          <w:sz w:val="24"/>
          <w:szCs w:val="24"/>
        </w:rPr>
        <w:t>ările și completările ulterioare,</w:t>
      </w:r>
    </w:p>
    <w:p w:rsidR="004A1232" w:rsidRPr="00E27221" w:rsidRDefault="004A1232" w:rsidP="00DD23A3">
      <w:pPr>
        <w:autoSpaceDE w:val="0"/>
        <w:autoSpaceDN w:val="0"/>
        <w:adjustRightInd w:val="0"/>
        <w:spacing w:after="0" w:line="360" w:lineRule="auto"/>
        <w:ind w:right="-375"/>
        <w:jc w:val="both"/>
        <w:rPr>
          <w:rFonts w:ascii="Times New Roman" w:hAnsi="Times New Roman"/>
          <w:sz w:val="16"/>
          <w:szCs w:val="16"/>
        </w:rPr>
      </w:pPr>
    </w:p>
    <w:p w:rsidR="004A1232" w:rsidRPr="00A33366" w:rsidRDefault="004A1232" w:rsidP="00DD23A3">
      <w:pPr>
        <w:autoSpaceDE w:val="0"/>
        <w:autoSpaceDN w:val="0"/>
        <w:adjustRightInd w:val="0"/>
        <w:spacing w:after="0" w:line="360" w:lineRule="auto"/>
        <w:ind w:right="-375"/>
        <w:jc w:val="both"/>
        <w:rPr>
          <w:rFonts w:ascii="Times New Roman" w:hAnsi="Times New Roman"/>
          <w:b/>
          <w:sz w:val="24"/>
          <w:szCs w:val="24"/>
          <w:lang w:val="it-IT"/>
        </w:rPr>
      </w:pPr>
      <w:r w:rsidRPr="00A33366">
        <w:rPr>
          <w:rFonts w:ascii="Times New Roman" w:hAnsi="Times New Roman"/>
          <w:sz w:val="24"/>
          <w:szCs w:val="24"/>
          <w:lang w:val="it-IT"/>
        </w:rPr>
        <w:t>preşedintele Autorităţii Naţionale de Reglementare în Domeniul Energiei emite următorul ordin:</w:t>
      </w:r>
    </w:p>
    <w:p w:rsidR="004A1232" w:rsidRPr="00B21CCB" w:rsidRDefault="004A1232" w:rsidP="00DD23A3">
      <w:pPr>
        <w:autoSpaceDE w:val="0"/>
        <w:autoSpaceDN w:val="0"/>
        <w:adjustRightInd w:val="0"/>
        <w:spacing w:after="0" w:line="360" w:lineRule="auto"/>
        <w:ind w:right="-375"/>
        <w:jc w:val="both"/>
        <w:rPr>
          <w:rFonts w:ascii="Times New Roman" w:hAnsi="Times New Roman"/>
          <w:b/>
          <w:sz w:val="16"/>
          <w:szCs w:val="16"/>
        </w:rPr>
      </w:pP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b/>
          <w:sz w:val="24"/>
          <w:szCs w:val="24"/>
          <w:lang w:val="it-IT"/>
        </w:rPr>
        <w:t>Art. 1.</w:t>
      </w:r>
      <w:r w:rsidRPr="00A33366">
        <w:rPr>
          <w:rFonts w:ascii="Times New Roman" w:hAnsi="Times New Roman"/>
          <w:sz w:val="24"/>
          <w:szCs w:val="24"/>
          <w:lang w:val="it-IT"/>
        </w:rPr>
        <w:t xml:space="preserve"> - </w:t>
      </w:r>
      <w:r w:rsidRPr="00A33366">
        <w:rPr>
          <w:rFonts w:ascii="Times New Roman" w:hAnsi="Times New Roman"/>
          <w:sz w:val="24"/>
          <w:szCs w:val="24"/>
        </w:rPr>
        <w:t>Se aprobă Procedura de facturare a certificatelor verzi prevăzută în anexa care face parte integrantă din prezentul ordin.</w:t>
      </w:r>
    </w:p>
    <w:p w:rsidR="004A1232" w:rsidRPr="009B6CF5" w:rsidRDefault="004A1232" w:rsidP="00DD23A3">
      <w:pPr>
        <w:autoSpaceDE w:val="0"/>
        <w:autoSpaceDN w:val="0"/>
        <w:adjustRightInd w:val="0"/>
        <w:spacing w:after="0" w:line="360" w:lineRule="auto"/>
        <w:ind w:right="-375"/>
        <w:jc w:val="both"/>
        <w:rPr>
          <w:rFonts w:ascii="Times New Roman" w:hAnsi="Times New Roman"/>
          <w:sz w:val="16"/>
          <w:szCs w:val="16"/>
          <w:lang w:val="it-IT"/>
        </w:rPr>
      </w:pPr>
    </w:p>
    <w:p w:rsidR="0037070F" w:rsidRDefault="004A1232" w:rsidP="00DD23A3">
      <w:pPr>
        <w:autoSpaceDE w:val="0"/>
        <w:autoSpaceDN w:val="0"/>
        <w:adjustRightInd w:val="0"/>
        <w:spacing w:after="0" w:line="360" w:lineRule="auto"/>
        <w:ind w:right="-375"/>
        <w:jc w:val="both"/>
        <w:rPr>
          <w:rFonts w:ascii="Times New Roman" w:hAnsi="Times New Roman"/>
          <w:sz w:val="24"/>
          <w:szCs w:val="24"/>
          <w:lang w:val="en-US"/>
        </w:rPr>
      </w:pPr>
      <w:r w:rsidRPr="00A33366">
        <w:rPr>
          <w:rFonts w:ascii="Times New Roman" w:hAnsi="Times New Roman"/>
          <w:b/>
          <w:sz w:val="24"/>
          <w:szCs w:val="24"/>
          <w:lang w:val="it-IT"/>
        </w:rPr>
        <w:t>Art. 2.</w:t>
      </w:r>
      <w:r w:rsidRPr="00A33366">
        <w:rPr>
          <w:rFonts w:ascii="Times New Roman" w:hAnsi="Times New Roman"/>
          <w:sz w:val="24"/>
          <w:szCs w:val="24"/>
          <w:lang w:val="it-IT"/>
        </w:rPr>
        <w:t xml:space="preserve"> – </w:t>
      </w:r>
      <w:r w:rsidR="00E41D7F">
        <w:rPr>
          <w:rFonts w:ascii="Times New Roman" w:hAnsi="Times New Roman"/>
          <w:sz w:val="24"/>
          <w:szCs w:val="24"/>
        </w:rPr>
        <w:t>(1</w:t>
      </w:r>
      <w:r w:rsidR="009B6CF5">
        <w:rPr>
          <w:rFonts w:ascii="Times New Roman" w:hAnsi="Times New Roman"/>
          <w:sz w:val="24"/>
          <w:szCs w:val="24"/>
        </w:rPr>
        <w:t xml:space="preserve">) </w:t>
      </w:r>
      <w:r w:rsidR="009B6CF5" w:rsidRPr="00A33366">
        <w:rPr>
          <w:rFonts w:ascii="Times New Roman" w:hAnsi="Times New Roman"/>
          <w:sz w:val="24"/>
          <w:szCs w:val="24"/>
          <w:lang w:val="it-IT"/>
        </w:rPr>
        <w:t xml:space="preserve">Furnizorii </w:t>
      </w:r>
      <w:r w:rsidR="00E41D7F">
        <w:rPr>
          <w:rFonts w:ascii="Times New Roman" w:hAnsi="Times New Roman"/>
          <w:sz w:val="24"/>
          <w:szCs w:val="24"/>
          <w:lang w:val="it-IT"/>
        </w:rPr>
        <w:t>de energie electrică</w:t>
      </w:r>
      <w:r w:rsidR="005A088A">
        <w:rPr>
          <w:rFonts w:ascii="Times New Roman" w:hAnsi="Times New Roman"/>
          <w:sz w:val="24"/>
          <w:szCs w:val="24"/>
          <w:lang w:val="it-IT"/>
        </w:rPr>
        <w:t>, operatorii</w:t>
      </w:r>
      <w:r w:rsidR="005A088A" w:rsidRPr="00670209">
        <w:rPr>
          <w:rFonts w:ascii="Times New Roman" w:hAnsi="Times New Roman"/>
          <w:sz w:val="24"/>
          <w:szCs w:val="24"/>
          <w:lang w:val="it-IT"/>
        </w:rPr>
        <w:t xml:space="preserve"> de distribuție</w:t>
      </w:r>
      <w:r w:rsidR="005A088A">
        <w:rPr>
          <w:rFonts w:ascii="Times New Roman" w:hAnsi="Times New Roman"/>
          <w:sz w:val="24"/>
          <w:szCs w:val="24"/>
          <w:lang w:val="it-IT"/>
        </w:rPr>
        <w:t>,</w:t>
      </w:r>
      <w:r w:rsidR="005A088A" w:rsidRPr="00670209">
        <w:rPr>
          <w:rFonts w:ascii="Times New Roman" w:hAnsi="Times New Roman"/>
          <w:sz w:val="24"/>
          <w:szCs w:val="24"/>
          <w:lang w:val="it-IT"/>
        </w:rPr>
        <w:t xml:space="preserve"> </w:t>
      </w:r>
      <w:r w:rsidR="005A088A">
        <w:rPr>
          <w:rFonts w:ascii="Times New Roman" w:hAnsi="Times New Roman"/>
          <w:sz w:val="24"/>
          <w:szCs w:val="24"/>
          <w:lang w:val="it-IT"/>
        </w:rPr>
        <w:t>alții decât operatorii de distribuție</w:t>
      </w:r>
      <w:r w:rsidR="005A088A" w:rsidRPr="00670209">
        <w:rPr>
          <w:rFonts w:ascii="Times New Roman" w:hAnsi="Times New Roman"/>
          <w:sz w:val="24"/>
          <w:szCs w:val="24"/>
          <w:lang w:val="it-IT"/>
        </w:rPr>
        <w:t xml:space="preserve"> concesionari</w:t>
      </w:r>
      <w:r w:rsidR="005A088A">
        <w:rPr>
          <w:rFonts w:ascii="Times New Roman" w:hAnsi="Times New Roman"/>
          <w:sz w:val="24"/>
          <w:szCs w:val="24"/>
          <w:lang w:val="it-IT"/>
        </w:rPr>
        <w:t>,</w:t>
      </w:r>
      <w:r w:rsidR="005A088A" w:rsidRPr="00670209">
        <w:rPr>
          <w:rFonts w:ascii="Times New Roman" w:hAnsi="Times New Roman"/>
          <w:sz w:val="24"/>
          <w:szCs w:val="24"/>
          <w:lang w:val="it-IT"/>
        </w:rPr>
        <w:t xml:space="preserve"> </w:t>
      </w:r>
      <w:r w:rsidR="005A088A">
        <w:rPr>
          <w:rFonts w:ascii="Times New Roman" w:hAnsi="Times New Roman"/>
          <w:sz w:val="24"/>
          <w:szCs w:val="24"/>
          <w:lang w:val="it-IT"/>
        </w:rPr>
        <w:t xml:space="preserve">care realizează revânzarea energiei electrice achiziționate </w:t>
      </w:r>
      <w:r w:rsidR="005A088A">
        <w:rPr>
          <w:rFonts w:ascii="Times New Roman" w:hAnsi="Times New Roman"/>
          <w:sz w:val="24"/>
          <w:szCs w:val="24"/>
          <w:lang w:val="en-US"/>
        </w:rPr>
        <w:t>către</w:t>
      </w:r>
      <w:r w:rsidR="005A088A">
        <w:rPr>
          <w:rFonts w:ascii="Times New Roman" w:hAnsi="Times New Roman"/>
          <w:sz w:val="24"/>
          <w:szCs w:val="24"/>
          <w:lang w:val="it-IT"/>
        </w:rPr>
        <w:t xml:space="preserve"> consumatori</w:t>
      </w:r>
      <w:r w:rsidR="00C3476B">
        <w:rPr>
          <w:rFonts w:ascii="Times New Roman" w:hAnsi="Times New Roman"/>
          <w:sz w:val="24"/>
          <w:szCs w:val="24"/>
          <w:lang w:val="it-IT"/>
        </w:rPr>
        <w:t>i</w:t>
      </w:r>
      <w:r w:rsidR="005A088A">
        <w:rPr>
          <w:rFonts w:ascii="Times New Roman" w:hAnsi="Times New Roman"/>
          <w:sz w:val="24"/>
          <w:szCs w:val="24"/>
          <w:lang w:val="it-IT"/>
        </w:rPr>
        <w:t xml:space="preserve"> finali de energie electrică</w:t>
      </w:r>
      <w:r w:rsidR="005A088A" w:rsidRPr="00930BF7">
        <w:rPr>
          <w:rFonts w:ascii="Times New Roman" w:hAnsi="Times New Roman"/>
          <w:sz w:val="24"/>
          <w:szCs w:val="24"/>
          <w:lang w:val="it-IT"/>
        </w:rPr>
        <w:t xml:space="preserve"> </w:t>
      </w:r>
      <w:r w:rsidR="005A088A">
        <w:rPr>
          <w:rFonts w:ascii="Times New Roman" w:hAnsi="Times New Roman"/>
          <w:sz w:val="24"/>
          <w:szCs w:val="24"/>
          <w:lang w:val="it-IT"/>
        </w:rPr>
        <w:t xml:space="preserve">racordați la </w:t>
      </w:r>
      <w:r w:rsidR="0061486F">
        <w:rPr>
          <w:rFonts w:ascii="Times New Roman" w:hAnsi="Times New Roman"/>
          <w:sz w:val="24"/>
          <w:szCs w:val="24"/>
          <w:lang w:val="it-IT"/>
        </w:rPr>
        <w:t xml:space="preserve">rețelele acestora </w:t>
      </w:r>
      <w:r w:rsidR="005A088A">
        <w:rPr>
          <w:rFonts w:ascii="Times New Roman" w:hAnsi="Times New Roman"/>
          <w:sz w:val="24"/>
          <w:szCs w:val="24"/>
          <w:lang w:val="it-IT"/>
        </w:rPr>
        <w:t>de distribuție a energiei electrice</w:t>
      </w:r>
      <w:r w:rsidR="005A088A" w:rsidRPr="00670209">
        <w:rPr>
          <w:rFonts w:ascii="Times New Roman" w:hAnsi="Times New Roman"/>
          <w:sz w:val="24"/>
          <w:szCs w:val="24"/>
          <w:lang w:val="it-IT"/>
        </w:rPr>
        <w:t xml:space="preserve"> </w:t>
      </w:r>
      <w:r w:rsidR="00E41D7F">
        <w:rPr>
          <w:rFonts w:ascii="Times New Roman" w:hAnsi="Times New Roman"/>
          <w:sz w:val="24"/>
          <w:szCs w:val="24"/>
          <w:lang w:val="it-IT"/>
        </w:rPr>
        <w:t xml:space="preserve"> </w:t>
      </w:r>
      <w:r w:rsidR="009B6CF5" w:rsidRPr="00A33366">
        <w:rPr>
          <w:rFonts w:ascii="Times New Roman" w:hAnsi="Times New Roman"/>
          <w:sz w:val="24"/>
          <w:szCs w:val="24"/>
          <w:lang w:val="it-IT"/>
        </w:rPr>
        <w:t>și producătorii de energie electrică</w:t>
      </w:r>
      <w:r w:rsidR="009B6CF5">
        <w:rPr>
          <w:rFonts w:ascii="Times New Roman" w:hAnsi="Times New Roman"/>
          <w:sz w:val="24"/>
          <w:szCs w:val="24"/>
          <w:lang w:val="it-IT"/>
        </w:rPr>
        <w:t xml:space="preserve"> </w:t>
      </w:r>
      <w:r w:rsidR="00E41D7F" w:rsidRPr="00A33366">
        <w:rPr>
          <w:rFonts w:ascii="Times New Roman" w:hAnsi="Times New Roman"/>
          <w:sz w:val="24"/>
          <w:szCs w:val="24"/>
          <w:lang w:val="it-IT"/>
        </w:rPr>
        <w:t>care alimentează cu energie electrică consumatorii racordaț</w:t>
      </w:r>
      <w:r w:rsidR="00460B88">
        <w:rPr>
          <w:rFonts w:ascii="Times New Roman" w:hAnsi="Times New Roman"/>
          <w:sz w:val="24"/>
          <w:szCs w:val="24"/>
          <w:lang w:val="it-IT"/>
        </w:rPr>
        <w:t>i prin linii directe de centralele electrice pe care le</w:t>
      </w:r>
      <w:r w:rsidR="00E41D7F" w:rsidRPr="00A33366">
        <w:rPr>
          <w:rFonts w:ascii="Times New Roman" w:hAnsi="Times New Roman"/>
          <w:sz w:val="24"/>
          <w:szCs w:val="24"/>
          <w:lang w:val="it-IT"/>
        </w:rPr>
        <w:t xml:space="preserve"> dețin </w:t>
      </w:r>
      <w:r w:rsidR="00E41D7F">
        <w:rPr>
          <w:rFonts w:ascii="Times New Roman" w:hAnsi="Times New Roman"/>
          <w:sz w:val="24"/>
          <w:szCs w:val="24"/>
          <w:lang w:val="en-US"/>
        </w:rPr>
        <w:t xml:space="preserve">elaborează procedurile operaționale proprii pentru punerea în aplicare a  prevederilor prezentului ordin și le transmit la Autoritatea Națională de Reglementare în Domeniul Energiei pentru informare, </w:t>
      </w:r>
      <w:r w:rsidR="0037070F">
        <w:rPr>
          <w:rFonts w:ascii="Times New Roman" w:hAnsi="Times New Roman"/>
          <w:sz w:val="24"/>
          <w:szCs w:val="24"/>
          <w:lang w:val="en-US"/>
        </w:rPr>
        <w:t>după cum urmează:</w:t>
      </w:r>
    </w:p>
    <w:p w:rsidR="0037070F" w:rsidRPr="005B25E2" w:rsidRDefault="00E41D7F" w:rsidP="005B25E2">
      <w:pPr>
        <w:pStyle w:val="ListParagraph"/>
        <w:numPr>
          <w:ilvl w:val="0"/>
          <w:numId w:val="37"/>
        </w:numPr>
        <w:autoSpaceDE w:val="0"/>
        <w:autoSpaceDN w:val="0"/>
        <w:adjustRightInd w:val="0"/>
        <w:spacing w:after="0" w:line="360" w:lineRule="auto"/>
        <w:ind w:right="-375"/>
        <w:jc w:val="both"/>
        <w:rPr>
          <w:rFonts w:ascii="Times New Roman" w:hAnsi="Times New Roman"/>
          <w:sz w:val="24"/>
          <w:szCs w:val="24"/>
          <w:lang w:val="en-US"/>
        </w:rPr>
      </w:pPr>
      <w:r w:rsidRPr="005B25E2">
        <w:rPr>
          <w:rFonts w:ascii="Times New Roman" w:hAnsi="Times New Roman"/>
          <w:sz w:val="24"/>
          <w:szCs w:val="24"/>
          <w:lang w:val="en-US"/>
        </w:rPr>
        <w:t xml:space="preserve">în termen de  45 de zile de la data obținerii </w:t>
      </w:r>
      <w:r w:rsidR="00C3476B">
        <w:rPr>
          <w:rFonts w:ascii="Times New Roman" w:hAnsi="Times New Roman"/>
          <w:sz w:val="24"/>
          <w:szCs w:val="24"/>
          <w:lang w:val="it-IT"/>
        </w:rPr>
        <w:t>l</w:t>
      </w:r>
      <w:r w:rsidRPr="005B25E2">
        <w:rPr>
          <w:rFonts w:ascii="Times New Roman" w:hAnsi="Times New Roman"/>
          <w:sz w:val="24"/>
          <w:szCs w:val="24"/>
          <w:lang w:val="it-IT"/>
        </w:rPr>
        <w:t xml:space="preserve">icenței </w:t>
      </w:r>
      <w:r w:rsidR="00F6748C" w:rsidRPr="005B25E2">
        <w:rPr>
          <w:rFonts w:ascii="Times New Roman" w:hAnsi="Times New Roman"/>
          <w:sz w:val="24"/>
          <w:szCs w:val="24"/>
          <w:lang w:val="it-IT"/>
        </w:rPr>
        <w:t xml:space="preserve">pentru activitatea </w:t>
      </w:r>
      <w:r w:rsidRPr="005B25E2">
        <w:rPr>
          <w:rFonts w:ascii="Times New Roman" w:hAnsi="Times New Roman"/>
          <w:sz w:val="24"/>
          <w:szCs w:val="24"/>
          <w:lang w:val="it-IT"/>
        </w:rPr>
        <w:t>de furnizare a energiei electrice</w:t>
      </w:r>
      <w:r w:rsidR="00DF6DDC" w:rsidRPr="005B25E2">
        <w:rPr>
          <w:rFonts w:ascii="Times New Roman" w:hAnsi="Times New Roman"/>
          <w:sz w:val="24"/>
          <w:szCs w:val="24"/>
          <w:lang w:val="it-IT"/>
        </w:rPr>
        <w:t xml:space="preserve">, a </w:t>
      </w:r>
      <w:r w:rsidR="00C3476B">
        <w:rPr>
          <w:rFonts w:ascii="Times New Roman" w:hAnsi="Times New Roman"/>
          <w:sz w:val="24"/>
          <w:szCs w:val="24"/>
          <w:lang w:val="it-IT"/>
        </w:rPr>
        <w:t>l</w:t>
      </w:r>
      <w:r w:rsidR="00DF6DDC" w:rsidRPr="005B25E2">
        <w:rPr>
          <w:rFonts w:ascii="Times New Roman" w:hAnsi="Times New Roman"/>
          <w:sz w:val="24"/>
          <w:szCs w:val="24"/>
          <w:lang w:val="it-IT"/>
        </w:rPr>
        <w:t xml:space="preserve">icenței </w:t>
      </w:r>
      <w:r w:rsidR="00F6748C" w:rsidRPr="005B25E2">
        <w:rPr>
          <w:rFonts w:ascii="Times New Roman" w:hAnsi="Times New Roman"/>
          <w:sz w:val="24"/>
          <w:szCs w:val="24"/>
          <w:lang w:val="it-IT"/>
        </w:rPr>
        <w:t xml:space="preserve">pentru prestarea serviciului </w:t>
      </w:r>
      <w:r w:rsidR="00DF6DDC" w:rsidRPr="005B25E2">
        <w:rPr>
          <w:rFonts w:ascii="Times New Roman" w:hAnsi="Times New Roman"/>
          <w:sz w:val="24"/>
          <w:szCs w:val="24"/>
          <w:lang w:val="it-IT"/>
        </w:rPr>
        <w:t>de distribuție a energiei electrice</w:t>
      </w:r>
      <w:r w:rsidRPr="005B25E2">
        <w:rPr>
          <w:rFonts w:ascii="Times New Roman" w:hAnsi="Times New Roman"/>
          <w:sz w:val="24"/>
          <w:szCs w:val="24"/>
          <w:lang w:val="it-IT"/>
        </w:rPr>
        <w:t xml:space="preserve"> și/sau a </w:t>
      </w:r>
      <w:r w:rsidR="00C3476B">
        <w:rPr>
          <w:rFonts w:ascii="Times New Roman" w:hAnsi="Times New Roman"/>
          <w:sz w:val="24"/>
          <w:szCs w:val="24"/>
          <w:lang w:val="it-IT"/>
        </w:rPr>
        <w:t>l</w:t>
      </w:r>
      <w:r w:rsidRPr="005B25E2">
        <w:rPr>
          <w:rFonts w:ascii="Times New Roman" w:hAnsi="Times New Roman"/>
          <w:sz w:val="24"/>
          <w:szCs w:val="24"/>
          <w:lang w:val="it-IT"/>
        </w:rPr>
        <w:t>icenței pentru exploatarea comercială a capacităților de produc</w:t>
      </w:r>
      <w:r w:rsidR="00F6748C" w:rsidRPr="005B25E2">
        <w:rPr>
          <w:rFonts w:ascii="Times New Roman" w:hAnsi="Times New Roman"/>
          <w:sz w:val="24"/>
          <w:szCs w:val="24"/>
          <w:lang w:val="it-IT"/>
        </w:rPr>
        <w:t>ere</w:t>
      </w:r>
      <w:r w:rsidRPr="005B25E2">
        <w:rPr>
          <w:rFonts w:ascii="Times New Roman" w:hAnsi="Times New Roman"/>
          <w:sz w:val="24"/>
          <w:szCs w:val="24"/>
          <w:lang w:val="it-IT"/>
        </w:rPr>
        <w:t xml:space="preserve"> a energiei electrice</w:t>
      </w:r>
      <w:r w:rsidR="0037070F" w:rsidRPr="005B25E2">
        <w:rPr>
          <w:rFonts w:ascii="Times New Roman" w:hAnsi="Times New Roman"/>
          <w:sz w:val="24"/>
          <w:szCs w:val="24"/>
          <w:lang w:val="it-IT"/>
        </w:rPr>
        <w:t>, în cazul operatorilor economici care devin titulari de licență după intrarea în vigoare a prezentului ordin</w:t>
      </w:r>
      <w:r w:rsidR="0037070F" w:rsidRPr="005B25E2">
        <w:rPr>
          <w:rFonts w:ascii="Times New Roman" w:hAnsi="Times New Roman"/>
          <w:sz w:val="24"/>
          <w:szCs w:val="24"/>
          <w:lang w:val="en-US"/>
        </w:rPr>
        <w:t>;</w:t>
      </w:r>
    </w:p>
    <w:p w:rsidR="009B6CF5" w:rsidRPr="005B25E2" w:rsidRDefault="0037070F" w:rsidP="005B25E2">
      <w:pPr>
        <w:pStyle w:val="ListParagraph"/>
        <w:numPr>
          <w:ilvl w:val="0"/>
          <w:numId w:val="37"/>
        </w:numPr>
        <w:autoSpaceDE w:val="0"/>
        <w:autoSpaceDN w:val="0"/>
        <w:adjustRightInd w:val="0"/>
        <w:spacing w:after="0" w:line="360" w:lineRule="auto"/>
        <w:ind w:right="-375"/>
        <w:jc w:val="both"/>
        <w:rPr>
          <w:rFonts w:ascii="Times New Roman" w:hAnsi="Times New Roman"/>
          <w:sz w:val="24"/>
          <w:szCs w:val="24"/>
        </w:rPr>
      </w:pPr>
      <w:r>
        <w:rPr>
          <w:rFonts w:ascii="Times New Roman" w:hAnsi="Times New Roman"/>
          <w:sz w:val="24"/>
          <w:szCs w:val="24"/>
          <w:lang w:val="en-US"/>
        </w:rPr>
        <w:t xml:space="preserve">în termen de  45 de zile de la data intrării în vigoare a prezentului ordin, </w:t>
      </w:r>
      <w:r>
        <w:rPr>
          <w:rFonts w:ascii="Times New Roman" w:hAnsi="Times New Roman"/>
          <w:sz w:val="24"/>
          <w:szCs w:val="24"/>
        </w:rPr>
        <w:t xml:space="preserve">în cazul operatorilor economici care </w:t>
      </w:r>
      <w:r w:rsidR="00325FF1">
        <w:rPr>
          <w:rFonts w:ascii="Times New Roman" w:hAnsi="Times New Roman"/>
          <w:sz w:val="24"/>
          <w:szCs w:val="24"/>
          <w:lang w:val="it-IT"/>
        </w:rPr>
        <w:t>comercializează energie electrică consumatorilor finali la data intrării în vigoare a prezentului ordin</w:t>
      </w:r>
      <w:r>
        <w:rPr>
          <w:rFonts w:ascii="Times New Roman" w:hAnsi="Times New Roman"/>
          <w:sz w:val="24"/>
          <w:szCs w:val="24"/>
          <w:lang w:val="en-US"/>
        </w:rPr>
        <w:t>.</w:t>
      </w:r>
      <w:r w:rsidR="009B6CF5" w:rsidRPr="005B25E2">
        <w:rPr>
          <w:rFonts w:ascii="Times New Roman" w:hAnsi="Times New Roman"/>
          <w:sz w:val="24"/>
          <w:szCs w:val="24"/>
          <w:lang w:val="it-IT"/>
        </w:rPr>
        <w:t xml:space="preserve"> </w:t>
      </w:r>
    </w:p>
    <w:p w:rsidR="004A1232" w:rsidRPr="009B6CF5" w:rsidRDefault="004A1232" w:rsidP="00DD23A3">
      <w:pPr>
        <w:autoSpaceDE w:val="0"/>
        <w:autoSpaceDN w:val="0"/>
        <w:adjustRightInd w:val="0"/>
        <w:spacing w:after="0" w:line="360" w:lineRule="auto"/>
        <w:ind w:right="-375"/>
        <w:jc w:val="both"/>
        <w:rPr>
          <w:rFonts w:ascii="Times New Roman" w:hAnsi="Times New Roman"/>
          <w:b/>
          <w:sz w:val="16"/>
          <w:szCs w:val="16"/>
          <w:lang w:val="it-IT"/>
        </w:rPr>
      </w:pPr>
    </w:p>
    <w:p w:rsidR="00C3476B"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b/>
          <w:sz w:val="24"/>
          <w:szCs w:val="24"/>
          <w:lang w:val="it-IT"/>
        </w:rPr>
        <w:lastRenderedPageBreak/>
        <w:t>Art. 3</w:t>
      </w:r>
      <w:r w:rsidRPr="00A33366">
        <w:rPr>
          <w:rFonts w:ascii="Times New Roman" w:hAnsi="Times New Roman"/>
          <w:sz w:val="24"/>
          <w:szCs w:val="24"/>
          <w:lang w:val="it-IT"/>
        </w:rPr>
        <w:t xml:space="preserve"> </w:t>
      </w:r>
      <w:r w:rsidR="00E41D7F">
        <w:rPr>
          <w:rFonts w:ascii="Times New Roman" w:hAnsi="Times New Roman"/>
          <w:sz w:val="24"/>
          <w:szCs w:val="24"/>
          <w:lang w:val="it-IT"/>
        </w:rPr>
        <w:t>–</w:t>
      </w:r>
      <w:r w:rsidRPr="00A33366">
        <w:rPr>
          <w:rFonts w:ascii="Times New Roman" w:hAnsi="Times New Roman"/>
          <w:sz w:val="24"/>
          <w:szCs w:val="24"/>
          <w:lang w:val="it-IT"/>
        </w:rPr>
        <w:t xml:space="preserve"> </w:t>
      </w:r>
      <w:r w:rsidR="00C3476B">
        <w:rPr>
          <w:rFonts w:ascii="Times New Roman" w:hAnsi="Times New Roman"/>
          <w:sz w:val="24"/>
          <w:szCs w:val="24"/>
          <w:lang w:val="it-IT"/>
        </w:rPr>
        <w:t xml:space="preserve">(1) </w:t>
      </w:r>
      <w:r w:rsidR="00C3476B">
        <w:rPr>
          <w:rFonts w:ascii="Times New Roman" w:hAnsi="Times New Roman"/>
          <w:sz w:val="24"/>
          <w:szCs w:val="24"/>
          <w:lang w:val="it-IT"/>
        </w:rPr>
        <w:t xml:space="preserve">Facturarea certificatelor verzi în conformitate cu prevederile procedurii prevăzută la art. 1 se realizează începând cu data de </w:t>
      </w:r>
      <w:r w:rsidR="00C3476B" w:rsidRPr="000A14E0">
        <w:rPr>
          <w:rFonts w:ascii="Times New Roman" w:hAnsi="Times New Roman"/>
          <w:sz w:val="24"/>
          <w:szCs w:val="24"/>
          <w:lang w:val="it-IT"/>
        </w:rPr>
        <w:t xml:space="preserve">1 </w:t>
      </w:r>
      <w:r w:rsidR="00C3476B">
        <w:rPr>
          <w:rFonts w:ascii="Times New Roman" w:hAnsi="Times New Roman"/>
          <w:sz w:val="24"/>
          <w:szCs w:val="24"/>
          <w:lang w:val="it-IT"/>
        </w:rPr>
        <w:t xml:space="preserve">martie </w:t>
      </w:r>
      <w:r w:rsidR="00C3476B" w:rsidRPr="000A14E0">
        <w:rPr>
          <w:rFonts w:ascii="Times New Roman" w:hAnsi="Times New Roman"/>
          <w:sz w:val="24"/>
          <w:szCs w:val="24"/>
          <w:lang w:val="it-IT"/>
        </w:rPr>
        <w:t>201</w:t>
      </w:r>
      <w:r w:rsidR="00C3476B">
        <w:rPr>
          <w:rFonts w:ascii="Times New Roman" w:hAnsi="Times New Roman"/>
          <w:sz w:val="24"/>
          <w:szCs w:val="24"/>
          <w:lang w:val="it-IT"/>
        </w:rPr>
        <w:t>9</w:t>
      </w:r>
      <w:r w:rsidR="00C3476B" w:rsidRPr="00F71613">
        <w:rPr>
          <w:rFonts w:ascii="Times New Roman" w:hAnsi="Times New Roman"/>
          <w:sz w:val="24"/>
          <w:szCs w:val="24"/>
          <w:lang w:val="it-IT"/>
        </w:rPr>
        <w:t>.</w:t>
      </w:r>
    </w:p>
    <w:p w:rsidR="00C3476B" w:rsidRDefault="00C3476B" w:rsidP="00DD23A3">
      <w:pPr>
        <w:autoSpaceDE w:val="0"/>
        <w:autoSpaceDN w:val="0"/>
        <w:adjustRightInd w:val="0"/>
        <w:spacing w:after="0" w:line="360" w:lineRule="auto"/>
        <w:ind w:right="-375"/>
        <w:jc w:val="both"/>
        <w:rPr>
          <w:rFonts w:ascii="Times New Roman" w:hAnsi="Times New Roman"/>
          <w:sz w:val="24"/>
          <w:szCs w:val="24"/>
          <w:lang w:val="it-IT"/>
        </w:rPr>
      </w:pPr>
      <w:r>
        <w:rPr>
          <w:rFonts w:ascii="Times New Roman" w:hAnsi="Times New Roman"/>
          <w:sz w:val="24"/>
          <w:szCs w:val="24"/>
          <w:lang w:val="it-IT"/>
        </w:rPr>
        <w:t xml:space="preserve">(2) Regularizarea anuală a contravalorii certificatelor verzi în conformitate cu prevederile procedurii prevăzută la art. 1 se realizează începând cu data de </w:t>
      </w:r>
      <w:r w:rsidRPr="000A14E0">
        <w:rPr>
          <w:rFonts w:ascii="Times New Roman" w:hAnsi="Times New Roman"/>
          <w:sz w:val="24"/>
          <w:szCs w:val="24"/>
          <w:lang w:val="it-IT"/>
        </w:rPr>
        <w:t xml:space="preserve">1 </w:t>
      </w:r>
      <w:r>
        <w:rPr>
          <w:rFonts w:ascii="Times New Roman" w:hAnsi="Times New Roman"/>
          <w:sz w:val="24"/>
          <w:szCs w:val="24"/>
          <w:lang w:val="it-IT"/>
        </w:rPr>
        <w:t xml:space="preserve">aprilie </w:t>
      </w:r>
      <w:r w:rsidRPr="000A14E0">
        <w:rPr>
          <w:rFonts w:ascii="Times New Roman" w:hAnsi="Times New Roman"/>
          <w:sz w:val="24"/>
          <w:szCs w:val="24"/>
          <w:lang w:val="it-IT"/>
        </w:rPr>
        <w:t>201</w:t>
      </w:r>
      <w:r>
        <w:rPr>
          <w:rFonts w:ascii="Times New Roman" w:hAnsi="Times New Roman"/>
          <w:sz w:val="24"/>
          <w:szCs w:val="24"/>
          <w:lang w:val="it-IT"/>
        </w:rPr>
        <w:t>9.</w:t>
      </w:r>
    </w:p>
    <w:p w:rsidR="00C3476B" w:rsidRPr="00711278" w:rsidRDefault="00C3476B" w:rsidP="00DD23A3">
      <w:pPr>
        <w:autoSpaceDE w:val="0"/>
        <w:autoSpaceDN w:val="0"/>
        <w:adjustRightInd w:val="0"/>
        <w:spacing w:after="0" w:line="360" w:lineRule="auto"/>
        <w:ind w:right="-375"/>
        <w:jc w:val="both"/>
        <w:rPr>
          <w:rFonts w:ascii="Times New Roman" w:hAnsi="Times New Roman"/>
          <w:sz w:val="16"/>
          <w:szCs w:val="16"/>
          <w:lang w:val="it-IT"/>
        </w:rPr>
      </w:pPr>
    </w:p>
    <w:p w:rsidR="00E41D7F" w:rsidRDefault="00C3476B" w:rsidP="00DD23A3">
      <w:pPr>
        <w:autoSpaceDE w:val="0"/>
        <w:autoSpaceDN w:val="0"/>
        <w:adjustRightInd w:val="0"/>
        <w:spacing w:after="0" w:line="360" w:lineRule="auto"/>
        <w:ind w:right="-375"/>
        <w:jc w:val="both"/>
        <w:rPr>
          <w:rFonts w:ascii="Times New Roman" w:hAnsi="Times New Roman"/>
          <w:sz w:val="24"/>
          <w:szCs w:val="24"/>
          <w:lang w:val="it-IT"/>
        </w:rPr>
      </w:pPr>
      <w:r w:rsidRPr="00E41D7F">
        <w:rPr>
          <w:rFonts w:ascii="Times New Roman" w:hAnsi="Times New Roman"/>
          <w:b/>
          <w:sz w:val="24"/>
          <w:szCs w:val="24"/>
          <w:lang w:val="it-IT"/>
        </w:rPr>
        <w:t>Art. 4</w:t>
      </w:r>
      <w:r>
        <w:rPr>
          <w:rFonts w:ascii="Times New Roman" w:hAnsi="Times New Roman"/>
          <w:sz w:val="24"/>
          <w:szCs w:val="24"/>
          <w:lang w:val="it-IT"/>
        </w:rPr>
        <w:t xml:space="preserve"> – </w:t>
      </w:r>
      <w:r w:rsidR="002F55EF" w:rsidRPr="00A33366">
        <w:rPr>
          <w:rFonts w:ascii="Times New Roman" w:hAnsi="Times New Roman"/>
          <w:sz w:val="24"/>
          <w:szCs w:val="24"/>
          <w:lang w:val="it-IT"/>
        </w:rPr>
        <w:t xml:space="preserve">Furnizorii </w:t>
      </w:r>
      <w:r w:rsidR="00082D84">
        <w:rPr>
          <w:rFonts w:ascii="Times New Roman" w:hAnsi="Times New Roman"/>
          <w:sz w:val="24"/>
          <w:szCs w:val="24"/>
          <w:lang w:val="it-IT"/>
        </w:rPr>
        <w:t xml:space="preserve">de energie electrică, </w:t>
      </w:r>
      <w:r w:rsidR="00D42721">
        <w:rPr>
          <w:rFonts w:ascii="Times New Roman" w:hAnsi="Times New Roman"/>
          <w:sz w:val="24"/>
          <w:szCs w:val="24"/>
          <w:lang w:val="it-IT"/>
        </w:rPr>
        <w:t>operatorii</w:t>
      </w:r>
      <w:r w:rsidR="00082D84" w:rsidRPr="00670209">
        <w:rPr>
          <w:rFonts w:ascii="Times New Roman" w:hAnsi="Times New Roman"/>
          <w:sz w:val="24"/>
          <w:szCs w:val="24"/>
          <w:lang w:val="it-IT"/>
        </w:rPr>
        <w:t xml:space="preserve"> de distribuție</w:t>
      </w:r>
      <w:r w:rsidR="00A14D31">
        <w:rPr>
          <w:rFonts w:ascii="Times New Roman" w:hAnsi="Times New Roman"/>
          <w:sz w:val="24"/>
          <w:szCs w:val="24"/>
          <w:lang w:val="it-IT"/>
        </w:rPr>
        <w:t>,</w:t>
      </w:r>
      <w:r w:rsidR="00082D84" w:rsidRPr="00670209">
        <w:rPr>
          <w:rFonts w:ascii="Times New Roman" w:hAnsi="Times New Roman"/>
          <w:sz w:val="24"/>
          <w:szCs w:val="24"/>
          <w:lang w:val="it-IT"/>
        </w:rPr>
        <w:t xml:space="preserve"> </w:t>
      </w:r>
      <w:r w:rsidR="00A14D31">
        <w:rPr>
          <w:rFonts w:ascii="Times New Roman" w:hAnsi="Times New Roman"/>
          <w:sz w:val="24"/>
          <w:szCs w:val="24"/>
          <w:lang w:val="it-IT"/>
        </w:rPr>
        <w:t>alții decât operatorii de distribuție</w:t>
      </w:r>
      <w:r w:rsidR="00A14D31" w:rsidRPr="00670209">
        <w:rPr>
          <w:rFonts w:ascii="Times New Roman" w:hAnsi="Times New Roman"/>
          <w:sz w:val="24"/>
          <w:szCs w:val="24"/>
          <w:lang w:val="it-IT"/>
        </w:rPr>
        <w:t xml:space="preserve"> concesionari</w:t>
      </w:r>
      <w:r w:rsidR="00A14D31">
        <w:rPr>
          <w:rFonts w:ascii="Times New Roman" w:hAnsi="Times New Roman"/>
          <w:sz w:val="24"/>
          <w:szCs w:val="24"/>
          <w:lang w:val="it-IT"/>
        </w:rPr>
        <w:t>,</w:t>
      </w:r>
      <w:r w:rsidR="00A14D31" w:rsidRPr="00670209">
        <w:rPr>
          <w:rFonts w:ascii="Times New Roman" w:hAnsi="Times New Roman"/>
          <w:sz w:val="24"/>
          <w:szCs w:val="24"/>
          <w:lang w:val="it-IT"/>
        </w:rPr>
        <w:t xml:space="preserve"> </w:t>
      </w:r>
      <w:r w:rsidR="00082D84">
        <w:rPr>
          <w:rFonts w:ascii="Times New Roman" w:hAnsi="Times New Roman"/>
          <w:sz w:val="24"/>
          <w:szCs w:val="24"/>
          <w:lang w:val="it-IT"/>
        </w:rPr>
        <w:t xml:space="preserve">care realizează revânzarea energiei electrice achiziționate </w:t>
      </w:r>
      <w:r w:rsidR="00082D84">
        <w:rPr>
          <w:rFonts w:ascii="Times New Roman" w:hAnsi="Times New Roman"/>
          <w:sz w:val="24"/>
          <w:szCs w:val="24"/>
          <w:lang w:val="en-US"/>
        </w:rPr>
        <w:t>către</w:t>
      </w:r>
      <w:r w:rsidR="00082D84">
        <w:rPr>
          <w:rFonts w:ascii="Times New Roman" w:hAnsi="Times New Roman"/>
          <w:sz w:val="24"/>
          <w:szCs w:val="24"/>
          <w:lang w:val="it-IT"/>
        </w:rPr>
        <w:t xml:space="preserve"> consumatori finali de energie electrică</w:t>
      </w:r>
      <w:r w:rsidR="00082D84" w:rsidRPr="00930BF7">
        <w:rPr>
          <w:rFonts w:ascii="Times New Roman" w:hAnsi="Times New Roman"/>
          <w:sz w:val="24"/>
          <w:szCs w:val="24"/>
          <w:lang w:val="it-IT"/>
        </w:rPr>
        <w:t xml:space="preserve"> </w:t>
      </w:r>
      <w:r w:rsidR="00082D84">
        <w:rPr>
          <w:rFonts w:ascii="Times New Roman" w:hAnsi="Times New Roman"/>
          <w:sz w:val="24"/>
          <w:szCs w:val="24"/>
          <w:lang w:val="it-IT"/>
        </w:rPr>
        <w:t>racordați la rețe</w:t>
      </w:r>
      <w:r w:rsidR="00325FF1">
        <w:rPr>
          <w:rFonts w:ascii="Times New Roman" w:hAnsi="Times New Roman"/>
          <w:sz w:val="24"/>
          <w:szCs w:val="24"/>
          <w:lang w:val="it-IT"/>
        </w:rPr>
        <w:t>lele acestora</w:t>
      </w:r>
      <w:r w:rsidR="00082D84">
        <w:rPr>
          <w:rFonts w:ascii="Times New Roman" w:hAnsi="Times New Roman"/>
          <w:sz w:val="24"/>
          <w:szCs w:val="24"/>
          <w:lang w:val="it-IT"/>
        </w:rPr>
        <w:t xml:space="preserve"> de distribuție a energiei electrice</w:t>
      </w:r>
      <w:r w:rsidR="00D42721">
        <w:rPr>
          <w:rFonts w:ascii="Times New Roman" w:hAnsi="Times New Roman"/>
          <w:sz w:val="24"/>
          <w:szCs w:val="24"/>
          <w:lang w:val="it-IT"/>
        </w:rPr>
        <w:t xml:space="preserve"> </w:t>
      </w:r>
      <w:r w:rsidR="00D42721">
        <w:rPr>
          <w:rFonts w:ascii="Times New Roman" w:hAnsi="Times New Roman"/>
          <w:sz w:val="24"/>
          <w:szCs w:val="24"/>
        </w:rPr>
        <w:t>și</w:t>
      </w:r>
      <w:r w:rsidR="00082D84">
        <w:rPr>
          <w:rFonts w:ascii="Times New Roman" w:hAnsi="Times New Roman"/>
          <w:sz w:val="24"/>
          <w:szCs w:val="24"/>
          <w:lang w:val="it-IT"/>
        </w:rPr>
        <w:t xml:space="preserve"> </w:t>
      </w:r>
      <w:r w:rsidR="002F55EF" w:rsidRPr="00A33366">
        <w:rPr>
          <w:rFonts w:ascii="Times New Roman" w:hAnsi="Times New Roman"/>
          <w:sz w:val="24"/>
          <w:szCs w:val="24"/>
          <w:lang w:val="it-IT"/>
        </w:rPr>
        <w:t>producătorii de energie electrică</w:t>
      </w:r>
      <w:r w:rsidR="002F55EF">
        <w:rPr>
          <w:rFonts w:ascii="Times New Roman" w:hAnsi="Times New Roman"/>
          <w:sz w:val="24"/>
          <w:szCs w:val="24"/>
          <w:lang w:val="it-IT"/>
        </w:rPr>
        <w:t xml:space="preserve"> </w:t>
      </w:r>
      <w:r w:rsidR="002F55EF" w:rsidRPr="00A33366">
        <w:rPr>
          <w:rFonts w:ascii="Times New Roman" w:hAnsi="Times New Roman"/>
          <w:sz w:val="24"/>
          <w:szCs w:val="24"/>
          <w:lang w:val="it-IT"/>
        </w:rPr>
        <w:t>care alimentează c</w:t>
      </w:r>
      <w:r w:rsidR="00460B88">
        <w:rPr>
          <w:rFonts w:ascii="Times New Roman" w:hAnsi="Times New Roman"/>
          <w:sz w:val="24"/>
          <w:szCs w:val="24"/>
          <w:lang w:val="it-IT"/>
        </w:rPr>
        <w:t>u energie electrică consumatori</w:t>
      </w:r>
      <w:r w:rsidR="002F55EF" w:rsidRPr="00A33366">
        <w:rPr>
          <w:rFonts w:ascii="Times New Roman" w:hAnsi="Times New Roman"/>
          <w:sz w:val="24"/>
          <w:szCs w:val="24"/>
          <w:lang w:val="it-IT"/>
        </w:rPr>
        <w:t xml:space="preserve"> racordaț</w:t>
      </w:r>
      <w:r w:rsidR="00460B88">
        <w:rPr>
          <w:rFonts w:ascii="Times New Roman" w:hAnsi="Times New Roman"/>
          <w:sz w:val="24"/>
          <w:szCs w:val="24"/>
          <w:lang w:val="it-IT"/>
        </w:rPr>
        <w:t>i prin linii directe de centralele electrice</w:t>
      </w:r>
      <w:r w:rsidR="002F55EF" w:rsidRPr="00A33366">
        <w:rPr>
          <w:rFonts w:ascii="Times New Roman" w:hAnsi="Times New Roman"/>
          <w:sz w:val="24"/>
          <w:szCs w:val="24"/>
          <w:lang w:val="it-IT"/>
        </w:rPr>
        <w:t xml:space="preserve"> pe care </w:t>
      </w:r>
      <w:r w:rsidR="00460B88">
        <w:rPr>
          <w:rFonts w:ascii="Times New Roman" w:hAnsi="Times New Roman"/>
          <w:sz w:val="24"/>
          <w:szCs w:val="24"/>
          <w:lang w:val="it-IT"/>
        </w:rPr>
        <w:t>le</w:t>
      </w:r>
      <w:r w:rsidR="002F55EF" w:rsidRPr="00A33366">
        <w:rPr>
          <w:rFonts w:ascii="Times New Roman" w:hAnsi="Times New Roman"/>
          <w:sz w:val="24"/>
          <w:szCs w:val="24"/>
          <w:lang w:val="it-IT"/>
        </w:rPr>
        <w:t xml:space="preserve"> dețin</w:t>
      </w:r>
      <w:r w:rsidR="002F55EF">
        <w:rPr>
          <w:rFonts w:ascii="Times New Roman" w:hAnsi="Times New Roman"/>
          <w:sz w:val="24"/>
          <w:szCs w:val="24"/>
          <w:lang w:val="it-IT"/>
        </w:rPr>
        <w:t xml:space="preserve"> duc la îndeplinire prevederile prezentului ordin.</w:t>
      </w:r>
    </w:p>
    <w:p w:rsidR="00556CCE" w:rsidRPr="00556CCE" w:rsidRDefault="00556CCE" w:rsidP="00DD23A3">
      <w:pPr>
        <w:autoSpaceDE w:val="0"/>
        <w:autoSpaceDN w:val="0"/>
        <w:adjustRightInd w:val="0"/>
        <w:spacing w:after="0" w:line="360" w:lineRule="auto"/>
        <w:ind w:right="-375"/>
        <w:jc w:val="both"/>
        <w:rPr>
          <w:rFonts w:ascii="Times New Roman" w:hAnsi="Times New Roman"/>
          <w:sz w:val="16"/>
          <w:szCs w:val="16"/>
          <w:lang w:val="it-IT"/>
        </w:rPr>
      </w:pPr>
    </w:p>
    <w:p w:rsidR="004A1232" w:rsidRPr="00A33366" w:rsidRDefault="00E41D7F" w:rsidP="00DD23A3">
      <w:pPr>
        <w:autoSpaceDE w:val="0"/>
        <w:autoSpaceDN w:val="0"/>
        <w:adjustRightInd w:val="0"/>
        <w:spacing w:after="0" w:line="360" w:lineRule="auto"/>
        <w:ind w:right="-375"/>
        <w:jc w:val="both"/>
        <w:rPr>
          <w:rFonts w:ascii="Times New Roman" w:hAnsi="Times New Roman"/>
          <w:sz w:val="24"/>
          <w:szCs w:val="24"/>
          <w:lang w:val="it-IT"/>
        </w:rPr>
      </w:pPr>
      <w:r w:rsidRPr="00E41D7F">
        <w:rPr>
          <w:rFonts w:ascii="Times New Roman" w:hAnsi="Times New Roman"/>
          <w:b/>
          <w:sz w:val="24"/>
          <w:szCs w:val="24"/>
          <w:lang w:val="it-IT"/>
        </w:rPr>
        <w:t xml:space="preserve">Art. </w:t>
      </w:r>
      <w:r w:rsidR="00C3476B">
        <w:rPr>
          <w:rFonts w:ascii="Times New Roman" w:hAnsi="Times New Roman"/>
          <w:b/>
          <w:sz w:val="24"/>
          <w:szCs w:val="24"/>
          <w:lang w:val="it-IT"/>
        </w:rPr>
        <w:t>5</w:t>
      </w:r>
      <w:r>
        <w:rPr>
          <w:rFonts w:ascii="Times New Roman" w:hAnsi="Times New Roman"/>
          <w:sz w:val="24"/>
          <w:szCs w:val="24"/>
          <w:lang w:val="it-IT"/>
        </w:rPr>
        <w:t xml:space="preserve"> – </w:t>
      </w:r>
      <w:r w:rsidR="004A1232" w:rsidRPr="00A33366">
        <w:rPr>
          <w:rFonts w:ascii="Times New Roman" w:hAnsi="Times New Roman"/>
          <w:sz w:val="24"/>
          <w:szCs w:val="24"/>
          <w:lang w:val="it-IT"/>
        </w:rPr>
        <w:t>Entităţile organizatorice din cadrul Autorităţii Naţionale de Reglementare în Domeniul Energiei urmăresc respectarea prevederilor prezentului ordin.</w:t>
      </w:r>
    </w:p>
    <w:p w:rsidR="004A1232" w:rsidRPr="009B6CF5" w:rsidRDefault="004A1232" w:rsidP="00DD23A3">
      <w:pPr>
        <w:autoSpaceDE w:val="0"/>
        <w:autoSpaceDN w:val="0"/>
        <w:adjustRightInd w:val="0"/>
        <w:spacing w:after="0" w:line="360" w:lineRule="auto"/>
        <w:ind w:right="-375"/>
        <w:jc w:val="both"/>
        <w:rPr>
          <w:rFonts w:ascii="Times New Roman" w:hAnsi="Times New Roman"/>
          <w:b/>
          <w:sz w:val="16"/>
          <w:szCs w:val="16"/>
          <w:lang w:val="it-IT"/>
        </w:rPr>
      </w:pPr>
    </w:p>
    <w:p w:rsidR="004A1232"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b/>
          <w:sz w:val="24"/>
          <w:szCs w:val="24"/>
          <w:lang w:val="it-IT"/>
        </w:rPr>
        <w:t xml:space="preserve">Art. </w:t>
      </w:r>
      <w:r w:rsidR="00C3476B">
        <w:rPr>
          <w:rFonts w:ascii="Times New Roman" w:hAnsi="Times New Roman"/>
          <w:b/>
          <w:sz w:val="24"/>
          <w:szCs w:val="24"/>
          <w:lang w:val="it-IT"/>
        </w:rPr>
        <w:t>6</w:t>
      </w:r>
      <w:r w:rsidRPr="00A33366">
        <w:rPr>
          <w:rFonts w:ascii="Times New Roman" w:hAnsi="Times New Roman"/>
          <w:sz w:val="24"/>
          <w:szCs w:val="24"/>
          <w:lang w:val="it-IT"/>
        </w:rPr>
        <w:t xml:space="preserve"> </w:t>
      </w:r>
      <w:r w:rsidRPr="00A33366">
        <w:rPr>
          <w:rFonts w:ascii="Times New Roman" w:hAnsi="Times New Roman"/>
          <w:b/>
          <w:sz w:val="24"/>
          <w:szCs w:val="24"/>
          <w:lang w:val="it-IT"/>
        </w:rPr>
        <w:t xml:space="preserve">- </w:t>
      </w:r>
      <w:r w:rsidRPr="00A33366">
        <w:rPr>
          <w:rFonts w:ascii="Times New Roman" w:hAnsi="Times New Roman"/>
          <w:sz w:val="24"/>
          <w:szCs w:val="24"/>
          <w:lang w:val="it-IT"/>
        </w:rPr>
        <w:t xml:space="preserve"> Prezentul ordin se publică în Monitorul Oficial al României, Partea I.</w:t>
      </w:r>
    </w:p>
    <w:p w:rsidR="009B6CF5" w:rsidRPr="00A33366" w:rsidRDefault="009B6CF5" w:rsidP="00DD23A3">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DD23A3">
      <w:pPr>
        <w:autoSpaceDE w:val="0"/>
        <w:autoSpaceDN w:val="0"/>
        <w:adjustRightInd w:val="0"/>
        <w:spacing w:after="0" w:line="360" w:lineRule="auto"/>
        <w:ind w:right="-375"/>
        <w:jc w:val="center"/>
        <w:rPr>
          <w:rFonts w:ascii="Times New Roman" w:hAnsi="Times New Roman"/>
          <w:sz w:val="24"/>
          <w:szCs w:val="24"/>
          <w:lang w:val="it-IT"/>
        </w:rPr>
      </w:pPr>
      <w:r w:rsidRPr="00A33366">
        <w:rPr>
          <w:rFonts w:ascii="Times New Roman" w:hAnsi="Times New Roman"/>
          <w:sz w:val="24"/>
          <w:szCs w:val="24"/>
          <w:lang w:val="it-IT"/>
        </w:rPr>
        <w:t>Preşedintele Autorităţii Naţionale de Reglementare în Domeniul Energiei</w:t>
      </w:r>
    </w:p>
    <w:p w:rsidR="004A1232" w:rsidRPr="00A33366" w:rsidRDefault="00EB459A" w:rsidP="00DD23A3">
      <w:pPr>
        <w:autoSpaceDE w:val="0"/>
        <w:autoSpaceDN w:val="0"/>
        <w:adjustRightInd w:val="0"/>
        <w:spacing w:after="0" w:line="360" w:lineRule="auto"/>
        <w:ind w:right="-375"/>
        <w:jc w:val="center"/>
        <w:rPr>
          <w:rFonts w:ascii="Times New Roman" w:hAnsi="Times New Roman"/>
          <w:sz w:val="24"/>
          <w:szCs w:val="24"/>
          <w:lang w:val="it-IT"/>
        </w:rPr>
      </w:pPr>
      <w:r>
        <w:rPr>
          <w:rFonts w:ascii="Times New Roman" w:hAnsi="Times New Roman"/>
          <w:sz w:val="24"/>
          <w:szCs w:val="24"/>
          <w:lang w:val="it-IT"/>
        </w:rPr>
        <w:t>Dumitru CHIRIȚĂ</w:t>
      </w:r>
    </w:p>
    <w:p w:rsidR="004A1232" w:rsidRPr="00A33366" w:rsidRDefault="004A1232" w:rsidP="0016224E">
      <w:pPr>
        <w:autoSpaceDE w:val="0"/>
        <w:autoSpaceDN w:val="0"/>
        <w:adjustRightInd w:val="0"/>
        <w:spacing w:after="0" w:line="240" w:lineRule="auto"/>
        <w:jc w:val="right"/>
        <w:rPr>
          <w:rFonts w:ascii="Times New Roman" w:hAnsi="Times New Roman"/>
          <w:b/>
          <w:sz w:val="24"/>
          <w:szCs w:val="24"/>
          <w:lang w:val="it-IT"/>
        </w:rPr>
      </w:pPr>
    </w:p>
    <w:p w:rsidR="004A1232" w:rsidRDefault="004A1232"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AD449F" w:rsidRDefault="00AD449F" w:rsidP="00DD23A3">
      <w:pPr>
        <w:autoSpaceDE w:val="0"/>
        <w:autoSpaceDN w:val="0"/>
        <w:adjustRightInd w:val="0"/>
        <w:spacing w:after="0" w:line="240" w:lineRule="auto"/>
        <w:ind w:right="-375"/>
        <w:rPr>
          <w:rFonts w:ascii="Times New Roman" w:hAnsi="Times New Roman"/>
          <w:b/>
          <w:sz w:val="24"/>
          <w:szCs w:val="24"/>
          <w:lang w:val="it-IT"/>
        </w:rPr>
      </w:pPr>
    </w:p>
    <w:p w:rsidR="006F5899" w:rsidRDefault="006F5899">
      <w:pPr>
        <w:spacing w:after="0" w:line="240" w:lineRule="auto"/>
        <w:rPr>
          <w:rFonts w:ascii="Times New Roman" w:hAnsi="Times New Roman"/>
          <w:b/>
          <w:sz w:val="24"/>
          <w:szCs w:val="24"/>
          <w:lang w:val="it-IT"/>
        </w:rPr>
      </w:pPr>
      <w:r>
        <w:rPr>
          <w:rFonts w:ascii="Times New Roman" w:hAnsi="Times New Roman"/>
          <w:b/>
          <w:sz w:val="24"/>
          <w:szCs w:val="24"/>
          <w:lang w:val="it-IT"/>
        </w:rPr>
        <w:br w:type="page"/>
      </w:r>
    </w:p>
    <w:p w:rsidR="004A1232" w:rsidRPr="00A33366" w:rsidRDefault="004A1232" w:rsidP="00DD23A3">
      <w:pPr>
        <w:autoSpaceDE w:val="0"/>
        <w:autoSpaceDN w:val="0"/>
        <w:adjustRightInd w:val="0"/>
        <w:spacing w:after="0" w:line="240" w:lineRule="auto"/>
        <w:ind w:right="-375"/>
        <w:jc w:val="right"/>
        <w:rPr>
          <w:rFonts w:ascii="Times New Roman" w:hAnsi="Times New Roman"/>
          <w:b/>
          <w:sz w:val="24"/>
          <w:szCs w:val="24"/>
          <w:lang w:val="it-IT"/>
        </w:rPr>
      </w:pPr>
      <w:r w:rsidRPr="00A33366">
        <w:rPr>
          <w:rFonts w:ascii="Times New Roman" w:hAnsi="Times New Roman"/>
          <w:b/>
          <w:sz w:val="24"/>
          <w:szCs w:val="24"/>
          <w:lang w:val="it-IT"/>
        </w:rPr>
        <w:lastRenderedPageBreak/>
        <w:t>Anexă</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w:t>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r w:rsidRPr="00A33366">
        <w:rPr>
          <w:rFonts w:ascii="Times New Roman" w:hAnsi="Times New Roman"/>
          <w:sz w:val="24"/>
          <w:szCs w:val="24"/>
          <w:lang w:val="it-IT"/>
        </w:rPr>
        <w:tab/>
      </w:r>
    </w:p>
    <w:p w:rsidR="004A1232" w:rsidRPr="00A33366" w:rsidRDefault="004A1232" w:rsidP="00DD23A3">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PROCEDURA</w:t>
      </w:r>
    </w:p>
    <w:p w:rsidR="004A1232" w:rsidRPr="00A33366" w:rsidRDefault="004A1232" w:rsidP="00DD23A3">
      <w:pPr>
        <w:autoSpaceDE w:val="0"/>
        <w:autoSpaceDN w:val="0"/>
        <w:adjustRightInd w:val="0"/>
        <w:spacing w:after="0" w:line="360" w:lineRule="auto"/>
        <w:ind w:right="-375"/>
        <w:jc w:val="center"/>
        <w:rPr>
          <w:rFonts w:ascii="Times New Roman" w:hAnsi="Times New Roman"/>
          <w:sz w:val="24"/>
          <w:szCs w:val="24"/>
          <w:lang w:val="it-IT"/>
        </w:rPr>
      </w:pPr>
      <w:r w:rsidRPr="00A33366">
        <w:rPr>
          <w:rFonts w:ascii="Times New Roman" w:hAnsi="Times New Roman"/>
          <w:b/>
          <w:sz w:val="24"/>
          <w:szCs w:val="24"/>
          <w:lang w:val="it-IT"/>
        </w:rPr>
        <w:t>de facturare a certificatelor verzi</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DD23A3">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CAPITOLUL I</w:t>
      </w:r>
    </w:p>
    <w:p w:rsidR="004A1232" w:rsidRPr="00A33366" w:rsidRDefault="004A1232" w:rsidP="00DD23A3">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Dispoziţii generale</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DD23A3">
      <w:pPr>
        <w:autoSpaceDE w:val="0"/>
        <w:autoSpaceDN w:val="0"/>
        <w:adjustRightInd w:val="0"/>
        <w:spacing w:after="0" w:line="360" w:lineRule="auto"/>
        <w:ind w:right="-375"/>
        <w:jc w:val="both"/>
        <w:rPr>
          <w:rFonts w:ascii="Times New Roman" w:hAnsi="Times New Roman"/>
          <w:b/>
          <w:sz w:val="24"/>
          <w:szCs w:val="24"/>
          <w:lang w:val="it-IT"/>
        </w:rPr>
      </w:pPr>
      <w:r w:rsidRPr="00A33366">
        <w:rPr>
          <w:rFonts w:ascii="Times New Roman" w:hAnsi="Times New Roman"/>
          <w:b/>
          <w:sz w:val="24"/>
          <w:szCs w:val="24"/>
          <w:lang w:val="it-IT"/>
        </w:rPr>
        <w:t xml:space="preserve">SECŢIUNEA 1 </w:t>
      </w:r>
    </w:p>
    <w:p w:rsidR="004A1232" w:rsidRPr="00A33366" w:rsidRDefault="004A1232" w:rsidP="00DD23A3">
      <w:pPr>
        <w:autoSpaceDE w:val="0"/>
        <w:autoSpaceDN w:val="0"/>
        <w:adjustRightInd w:val="0"/>
        <w:spacing w:after="0" w:line="360" w:lineRule="auto"/>
        <w:ind w:right="-375"/>
        <w:jc w:val="both"/>
        <w:rPr>
          <w:rFonts w:ascii="Times New Roman" w:hAnsi="Times New Roman"/>
          <w:b/>
          <w:sz w:val="24"/>
          <w:szCs w:val="24"/>
          <w:lang w:val="it-IT"/>
        </w:rPr>
      </w:pPr>
      <w:r w:rsidRPr="00A33366">
        <w:rPr>
          <w:rFonts w:ascii="Times New Roman" w:hAnsi="Times New Roman"/>
          <w:b/>
          <w:sz w:val="24"/>
          <w:szCs w:val="24"/>
          <w:lang w:val="it-IT"/>
        </w:rPr>
        <w:t>Scopul</w:t>
      </w:r>
      <w:r w:rsidR="001213A8">
        <w:rPr>
          <w:rFonts w:ascii="Times New Roman" w:hAnsi="Times New Roman"/>
          <w:b/>
          <w:sz w:val="24"/>
          <w:szCs w:val="24"/>
          <w:lang w:val="it-IT"/>
        </w:rPr>
        <w:t xml:space="preserve"> și domeniul de aplicare</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w:t>
      </w:r>
      <w:r w:rsidRPr="00A33366">
        <w:rPr>
          <w:rFonts w:ascii="Times New Roman" w:hAnsi="Times New Roman"/>
          <w:b/>
          <w:sz w:val="24"/>
          <w:szCs w:val="24"/>
          <w:lang w:val="it-IT"/>
        </w:rPr>
        <w:t>Art. 1. –</w:t>
      </w:r>
      <w:r w:rsidRPr="00A33366">
        <w:rPr>
          <w:rFonts w:ascii="Times New Roman" w:hAnsi="Times New Roman"/>
          <w:sz w:val="24"/>
          <w:szCs w:val="24"/>
          <w:lang w:val="it-IT"/>
        </w:rPr>
        <w:t xml:space="preserve"> Procedura de facturare a certificatelor verzi, denumită în continuare </w:t>
      </w:r>
      <w:r w:rsidRPr="00711278">
        <w:rPr>
          <w:rFonts w:ascii="Times New Roman" w:hAnsi="Times New Roman"/>
          <w:sz w:val="24"/>
          <w:szCs w:val="24"/>
          <w:lang w:val="it-IT"/>
        </w:rPr>
        <w:t>procedură</w:t>
      </w:r>
      <w:r w:rsidRPr="00A33366">
        <w:rPr>
          <w:rFonts w:ascii="Times New Roman" w:hAnsi="Times New Roman"/>
          <w:sz w:val="24"/>
          <w:szCs w:val="24"/>
          <w:lang w:val="it-IT"/>
        </w:rPr>
        <w:t>, stabileşte:</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a)  modul de facturare a certificatelor verzi la </w:t>
      </w:r>
      <w:r w:rsidR="00A91116">
        <w:rPr>
          <w:rFonts w:ascii="Times New Roman" w:hAnsi="Times New Roman"/>
          <w:sz w:val="24"/>
          <w:szCs w:val="24"/>
          <w:lang w:val="it-IT"/>
        </w:rPr>
        <w:t>consumatorii</w:t>
      </w:r>
      <w:r w:rsidR="00A91116" w:rsidRPr="00A33366">
        <w:rPr>
          <w:rFonts w:ascii="Times New Roman" w:hAnsi="Times New Roman"/>
          <w:sz w:val="24"/>
          <w:szCs w:val="24"/>
          <w:lang w:val="it-IT"/>
        </w:rPr>
        <w:t xml:space="preserve"> </w:t>
      </w:r>
      <w:r w:rsidRPr="00A33366">
        <w:rPr>
          <w:rFonts w:ascii="Times New Roman" w:hAnsi="Times New Roman"/>
          <w:sz w:val="24"/>
          <w:szCs w:val="24"/>
          <w:lang w:val="it-IT"/>
        </w:rPr>
        <w:t>finali;</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b)  modul de regularizare a certificatelor verzi la </w:t>
      </w:r>
      <w:r w:rsidR="00A91116">
        <w:rPr>
          <w:rFonts w:ascii="Times New Roman" w:hAnsi="Times New Roman"/>
          <w:sz w:val="24"/>
          <w:szCs w:val="24"/>
          <w:lang w:val="it-IT"/>
        </w:rPr>
        <w:t>consumatorii</w:t>
      </w:r>
      <w:r w:rsidR="00A91116" w:rsidRPr="00A33366">
        <w:rPr>
          <w:rFonts w:ascii="Times New Roman" w:hAnsi="Times New Roman"/>
          <w:sz w:val="24"/>
          <w:szCs w:val="24"/>
          <w:lang w:val="it-IT"/>
        </w:rPr>
        <w:t xml:space="preserve"> </w:t>
      </w:r>
      <w:r w:rsidRPr="00A33366">
        <w:rPr>
          <w:rFonts w:ascii="Times New Roman" w:hAnsi="Times New Roman"/>
          <w:sz w:val="24"/>
          <w:szCs w:val="24"/>
          <w:lang w:val="it-IT"/>
        </w:rPr>
        <w:t>finali;</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c) </w:t>
      </w:r>
      <w:r w:rsidR="00A66011">
        <w:rPr>
          <w:rFonts w:ascii="Times New Roman" w:hAnsi="Times New Roman"/>
          <w:sz w:val="24"/>
          <w:szCs w:val="24"/>
          <w:lang w:val="it-IT"/>
        </w:rPr>
        <w:t xml:space="preserve"> </w:t>
      </w:r>
      <w:r w:rsidR="00FC5BA2">
        <w:rPr>
          <w:rFonts w:ascii="Times New Roman" w:hAnsi="Times New Roman"/>
          <w:sz w:val="24"/>
          <w:szCs w:val="24"/>
          <w:lang w:val="it-IT"/>
        </w:rPr>
        <w:t xml:space="preserve">obligațiile </w:t>
      </w:r>
      <w:r w:rsidRPr="00A33366">
        <w:rPr>
          <w:rFonts w:ascii="Times New Roman" w:hAnsi="Times New Roman"/>
          <w:sz w:val="24"/>
          <w:szCs w:val="24"/>
          <w:lang w:val="it-IT"/>
        </w:rPr>
        <w:t>de raportare privind facturarea/regularizarea certificatelor verzi aferente energiei electrice facturate/</w:t>
      </w:r>
      <w:r w:rsidR="006B24D2">
        <w:rPr>
          <w:rFonts w:ascii="Times New Roman" w:hAnsi="Times New Roman"/>
          <w:sz w:val="24"/>
          <w:szCs w:val="24"/>
          <w:lang w:val="it-IT"/>
        </w:rPr>
        <w:t>furnizat</w:t>
      </w:r>
      <w:r w:rsidR="002518EA">
        <w:rPr>
          <w:rFonts w:ascii="Times New Roman" w:hAnsi="Times New Roman"/>
          <w:sz w:val="24"/>
          <w:szCs w:val="24"/>
          <w:lang w:val="it-IT"/>
        </w:rPr>
        <w:t>e</w:t>
      </w:r>
      <w:r w:rsidRPr="00A33366">
        <w:rPr>
          <w:rFonts w:ascii="Times New Roman" w:hAnsi="Times New Roman"/>
          <w:sz w:val="24"/>
          <w:szCs w:val="24"/>
          <w:lang w:val="it-IT"/>
        </w:rPr>
        <w:t xml:space="preserve"> </w:t>
      </w:r>
      <w:r w:rsidR="00A91116">
        <w:rPr>
          <w:rFonts w:ascii="Times New Roman" w:hAnsi="Times New Roman"/>
          <w:sz w:val="24"/>
          <w:szCs w:val="24"/>
          <w:lang w:val="it-IT"/>
        </w:rPr>
        <w:t xml:space="preserve">consumatorilor </w:t>
      </w:r>
      <w:r w:rsidRPr="00A33366">
        <w:rPr>
          <w:rFonts w:ascii="Times New Roman" w:hAnsi="Times New Roman"/>
          <w:sz w:val="24"/>
          <w:szCs w:val="24"/>
          <w:lang w:val="it-IT"/>
        </w:rPr>
        <w:t>finali de către furnizorii de energie electrică</w:t>
      </w:r>
      <w:r w:rsidR="006B24D2">
        <w:rPr>
          <w:rFonts w:ascii="Times New Roman" w:hAnsi="Times New Roman"/>
          <w:sz w:val="24"/>
          <w:szCs w:val="24"/>
          <w:lang w:val="it-IT"/>
        </w:rPr>
        <w:t xml:space="preserve">, </w:t>
      </w:r>
      <w:r w:rsidRPr="00A33366">
        <w:rPr>
          <w:rFonts w:ascii="Times New Roman" w:hAnsi="Times New Roman"/>
          <w:sz w:val="24"/>
          <w:szCs w:val="24"/>
          <w:lang w:val="it-IT"/>
        </w:rPr>
        <w:t xml:space="preserve"> </w:t>
      </w:r>
      <w:r w:rsidR="006B24D2">
        <w:rPr>
          <w:rFonts w:ascii="Times New Roman" w:hAnsi="Times New Roman"/>
          <w:sz w:val="24"/>
          <w:szCs w:val="24"/>
          <w:lang w:val="it-IT"/>
        </w:rPr>
        <w:t>operatorii</w:t>
      </w:r>
      <w:r w:rsidR="006B24D2" w:rsidRPr="00670209">
        <w:rPr>
          <w:rFonts w:ascii="Times New Roman" w:hAnsi="Times New Roman"/>
          <w:sz w:val="24"/>
          <w:szCs w:val="24"/>
          <w:lang w:val="it-IT"/>
        </w:rPr>
        <w:t xml:space="preserve"> de distribuție</w:t>
      </w:r>
      <w:r w:rsidR="00601CAA">
        <w:rPr>
          <w:rFonts w:ascii="Times New Roman" w:hAnsi="Times New Roman"/>
          <w:sz w:val="24"/>
          <w:szCs w:val="24"/>
          <w:lang w:val="it-IT"/>
        </w:rPr>
        <w:t>,</w:t>
      </w:r>
      <w:r w:rsidR="006B24D2" w:rsidRPr="00670209">
        <w:rPr>
          <w:rFonts w:ascii="Times New Roman" w:hAnsi="Times New Roman"/>
          <w:sz w:val="24"/>
          <w:szCs w:val="24"/>
          <w:lang w:val="it-IT"/>
        </w:rPr>
        <w:t xml:space="preserve"> </w:t>
      </w:r>
      <w:r w:rsidR="00601CAA">
        <w:rPr>
          <w:rFonts w:ascii="Times New Roman" w:hAnsi="Times New Roman"/>
          <w:sz w:val="24"/>
          <w:szCs w:val="24"/>
          <w:lang w:val="it-IT"/>
        </w:rPr>
        <w:t>alții decât operatorii de distribuție</w:t>
      </w:r>
      <w:r w:rsidR="00601CAA" w:rsidRPr="00670209">
        <w:rPr>
          <w:rFonts w:ascii="Times New Roman" w:hAnsi="Times New Roman"/>
          <w:sz w:val="24"/>
          <w:szCs w:val="24"/>
          <w:lang w:val="it-IT"/>
        </w:rPr>
        <w:t xml:space="preserve"> concesionari</w:t>
      </w:r>
      <w:r w:rsidR="00601CAA">
        <w:rPr>
          <w:rFonts w:ascii="Times New Roman" w:hAnsi="Times New Roman"/>
          <w:sz w:val="24"/>
          <w:szCs w:val="24"/>
          <w:lang w:val="it-IT"/>
        </w:rPr>
        <w:t>,</w:t>
      </w:r>
      <w:r w:rsidR="00601CAA" w:rsidRPr="00670209">
        <w:rPr>
          <w:rFonts w:ascii="Times New Roman" w:hAnsi="Times New Roman"/>
          <w:sz w:val="24"/>
          <w:szCs w:val="24"/>
          <w:lang w:val="it-IT"/>
        </w:rPr>
        <w:t xml:space="preserve"> </w:t>
      </w:r>
      <w:r w:rsidR="006B24D2">
        <w:rPr>
          <w:rFonts w:ascii="Times New Roman" w:hAnsi="Times New Roman"/>
          <w:sz w:val="24"/>
          <w:szCs w:val="24"/>
          <w:lang w:val="it-IT"/>
        </w:rPr>
        <w:t>care realizează revânzarea energiei electrice achiziționate de la unul sau mai mulți furnizori de energie electrică</w:t>
      </w:r>
      <w:r w:rsidR="006B24D2">
        <w:rPr>
          <w:rFonts w:ascii="Times New Roman" w:hAnsi="Times New Roman"/>
          <w:sz w:val="24"/>
          <w:szCs w:val="24"/>
          <w:lang w:val="en-US"/>
        </w:rPr>
        <w:t xml:space="preserve"> către</w:t>
      </w:r>
      <w:r w:rsidR="006B24D2">
        <w:rPr>
          <w:rFonts w:ascii="Times New Roman" w:hAnsi="Times New Roman"/>
          <w:sz w:val="24"/>
          <w:szCs w:val="24"/>
          <w:lang w:val="it-IT"/>
        </w:rPr>
        <w:t xml:space="preserve"> consumatori finali de energie electrică</w:t>
      </w:r>
      <w:r w:rsidR="006B24D2" w:rsidRPr="00930BF7">
        <w:rPr>
          <w:rFonts w:ascii="Times New Roman" w:hAnsi="Times New Roman"/>
          <w:sz w:val="24"/>
          <w:szCs w:val="24"/>
          <w:lang w:val="it-IT"/>
        </w:rPr>
        <w:t xml:space="preserve"> </w:t>
      </w:r>
      <w:r w:rsidR="006B24D2">
        <w:rPr>
          <w:rFonts w:ascii="Times New Roman" w:hAnsi="Times New Roman"/>
          <w:sz w:val="24"/>
          <w:szCs w:val="24"/>
          <w:lang w:val="it-IT"/>
        </w:rPr>
        <w:t>racordați la rețe</w:t>
      </w:r>
      <w:r w:rsidR="001213A8">
        <w:rPr>
          <w:rFonts w:ascii="Times New Roman" w:hAnsi="Times New Roman"/>
          <w:sz w:val="24"/>
          <w:szCs w:val="24"/>
          <w:lang w:val="it-IT"/>
        </w:rPr>
        <w:t>lele acestora</w:t>
      </w:r>
      <w:r w:rsidR="006B24D2">
        <w:rPr>
          <w:rFonts w:ascii="Times New Roman" w:hAnsi="Times New Roman"/>
          <w:sz w:val="24"/>
          <w:szCs w:val="24"/>
          <w:lang w:val="it-IT"/>
        </w:rPr>
        <w:t xml:space="preserve"> de distribuție a energiei electrice </w:t>
      </w:r>
      <w:r w:rsidRPr="00A33366">
        <w:rPr>
          <w:rFonts w:ascii="Times New Roman" w:hAnsi="Times New Roman"/>
          <w:sz w:val="24"/>
          <w:szCs w:val="24"/>
          <w:lang w:val="it-IT"/>
        </w:rPr>
        <w:t xml:space="preserve">și </w:t>
      </w:r>
      <w:r w:rsidR="006B24D2">
        <w:rPr>
          <w:rFonts w:ascii="Times New Roman" w:hAnsi="Times New Roman"/>
          <w:sz w:val="24"/>
          <w:szCs w:val="24"/>
          <w:lang w:val="it-IT"/>
        </w:rPr>
        <w:t xml:space="preserve">de către </w:t>
      </w:r>
      <w:r w:rsidRPr="00A33366">
        <w:rPr>
          <w:rFonts w:ascii="Times New Roman" w:hAnsi="Times New Roman"/>
          <w:sz w:val="24"/>
          <w:szCs w:val="24"/>
          <w:lang w:val="it-IT"/>
        </w:rPr>
        <w:t>producătorii de energie electrică care alimentează cu energie electrică consumatorii racordați prin linii directe de central</w:t>
      </w:r>
      <w:r w:rsidR="001213A8">
        <w:rPr>
          <w:rFonts w:ascii="Times New Roman" w:hAnsi="Times New Roman"/>
          <w:sz w:val="24"/>
          <w:szCs w:val="24"/>
          <w:lang w:val="it-IT"/>
        </w:rPr>
        <w:t>ele</w:t>
      </w:r>
      <w:r w:rsidRPr="00A33366">
        <w:rPr>
          <w:rFonts w:ascii="Times New Roman" w:hAnsi="Times New Roman"/>
          <w:sz w:val="24"/>
          <w:szCs w:val="24"/>
          <w:lang w:val="it-IT"/>
        </w:rPr>
        <w:t xml:space="preserve"> electric</w:t>
      </w:r>
      <w:r w:rsidR="001213A8">
        <w:rPr>
          <w:rFonts w:ascii="Times New Roman" w:hAnsi="Times New Roman"/>
          <w:sz w:val="24"/>
          <w:szCs w:val="24"/>
          <w:lang w:val="it-IT"/>
        </w:rPr>
        <w:t>e</w:t>
      </w:r>
      <w:r w:rsidRPr="00A33366">
        <w:rPr>
          <w:rFonts w:ascii="Times New Roman" w:hAnsi="Times New Roman"/>
          <w:sz w:val="24"/>
          <w:szCs w:val="24"/>
          <w:lang w:val="it-IT"/>
        </w:rPr>
        <w:t xml:space="preserve"> pe care </w:t>
      </w:r>
      <w:r w:rsidR="001213A8">
        <w:rPr>
          <w:rFonts w:ascii="Times New Roman" w:hAnsi="Times New Roman"/>
          <w:sz w:val="24"/>
          <w:szCs w:val="24"/>
          <w:lang w:val="it-IT"/>
        </w:rPr>
        <w:t>le</w:t>
      </w:r>
      <w:r w:rsidRPr="00A33366">
        <w:rPr>
          <w:rFonts w:ascii="Times New Roman" w:hAnsi="Times New Roman"/>
          <w:sz w:val="24"/>
          <w:szCs w:val="24"/>
          <w:lang w:val="it-IT"/>
        </w:rPr>
        <w:t xml:space="preserve"> dețin.</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w:t>
      </w:r>
      <w:r w:rsidRPr="00A33366">
        <w:rPr>
          <w:rFonts w:ascii="Times New Roman" w:hAnsi="Times New Roman"/>
          <w:b/>
          <w:sz w:val="24"/>
          <w:szCs w:val="24"/>
          <w:lang w:val="it-IT"/>
        </w:rPr>
        <w:t xml:space="preserve">Art. 2. – </w:t>
      </w:r>
      <w:r w:rsidRPr="00A33366">
        <w:rPr>
          <w:rFonts w:ascii="Times New Roman" w:hAnsi="Times New Roman"/>
          <w:sz w:val="24"/>
          <w:szCs w:val="24"/>
          <w:lang w:val="it-IT"/>
        </w:rPr>
        <w:t>(1)</w:t>
      </w:r>
      <w:r w:rsidRPr="00A33366">
        <w:rPr>
          <w:rFonts w:ascii="Times New Roman" w:hAnsi="Times New Roman"/>
          <w:b/>
          <w:sz w:val="24"/>
          <w:szCs w:val="24"/>
          <w:lang w:val="it-IT"/>
        </w:rPr>
        <w:t xml:space="preserve"> </w:t>
      </w:r>
      <w:r w:rsidRPr="00A33366">
        <w:rPr>
          <w:rFonts w:ascii="Times New Roman" w:hAnsi="Times New Roman"/>
          <w:sz w:val="24"/>
          <w:szCs w:val="24"/>
          <w:lang w:val="it-IT"/>
        </w:rPr>
        <w:t xml:space="preserve">Prezenta </w:t>
      </w:r>
      <w:r w:rsidRPr="00711278">
        <w:rPr>
          <w:rFonts w:ascii="Times New Roman" w:hAnsi="Times New Roman"/>
          <w:sz w:val="24"/>
          <w:szCs w:val="24"/>
          <w:lang w:val="it-IT"/>
        </w:rPr>
        <w:t>procedură</w:t>
      </w:r>
      <w:r w:rsidRPr="00A33366">
        <w:rPr>
          <w:rFonts w:ascii="Times New Roman" w:hAnsi="Times New Roman"/>
          <w:sz w:val="24"/>
          <w:szCs w:val="24"/>
          <w:lang w:val="it-IT"/>
        </w:rPr>
        <w:t xml:space="preserve"> se aplică:</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a) furnizorilor de energie electrică, în activitatea de facturare/regularizare a certificatelor verzi la </w:t>
      </w:r>
      <w:r w:rsidR="00A91116">
        <w:rPr>
          <w:rFonts w:ascii="Times New Roman" w:hAnsi="Times New Roman"/>
          <w:sz w:val="24"/>
          <w:szCs w:val="24"/>
          <w:lang w:val="it-IT"/>
        </w:rPr>
        <w:t xml:space="preserve">consumatorii </w:t>
      </w:r>
      <w:r w:rsidRPr="00A33366">
        <w:rPr>
          <w:rFonts w:ascii="Times New Roman" w:hAnsi="Times New Roman"/>
          <w:sz w:val="24"/>
          <w:szCs w:val="24"/>
          <w:lang w:val="it-IT"/>
        </w:rPr>
        <w:t>finali;</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b) producătorilor de energie electrică care alimentează cu energie electrică consumatorii racordați prin linii directe de central</w:t>
      </w:r>
      <w:r w:rsidR="00FC5BA2">
        <w:rPr>
          <w:rFonts w:ascii="Times New Roman" w:hAnsi="Times New Roman"/>
          <w:sz w:val="24"/>
          <w:szCs w:val="24"/>
          <w:lang w:val="it-IT"/>
        </w:rPr>
        <w:t>ele</w:t>
      </w:r>
      <w:r w:rsidRPr="00A33366">
        <w:rPr>
          <w:rFonts w:ascii="Times New Roman" w:hAnsi="Times New Roman"/>
          <w:sz w:val="24"/>
          <w:szCs w:val="24"/>
          <w:lang w:val="it-IT"/>
        </w:rPr>
        <w:t xml:space="preserve"> electric</w:t>
      </w:r>
      <w:r w:rsidR="00FC5BA2">
        <w:rPr>
          <w:rFonts w:ascii="Times New Roman" w:hAnsi="Times New Roman"/>
          <w:sz w:val="24"/>
          <w:szCs w:val="24"/>
          <w:lang w:val="it-IT"/>
        </w:rPr>
        <w:t>e</w:t>
      </w:r>
      <w:r w:rsidRPr="00A33366">
        <w:rPr>
          <w:rFonts w:ascii="Times New Roman" w:hAnsi="Times New Roman"/>
          <w:sz w:val="24"/>
          <w:szCs w:val="24"/>
          <w:lang w:val="it-IT"/>
        </w:rPr>
        <w:t xml:space="preserve"> pe care </w:t>
      </w:r>
      <w:r w:rsidR="00FC5BA2">
        <w:rPr>
          <w:rFonts w:ascii="Times New Roman" w:hAnsi="Times New Roman"/>
          <w:sz w:val="24"/>
          <w:szCs w:val="24"/>
          <w:lang w:val="it-IT"/>
        </w:rPr>
        <w:t>le</w:t>
      </w:r>
      <w:r w:rsidRPr="00A33366">
        <w:rPr>
          <w:rFonts w:ascii="Times New Roman" w:hAnsi="Times New Roman"/>
          <w:sz w:val="24"/>
          <w:szCs w:val="24"/>
          <w:lang w:val="it-IT"/>
        </w:rPr>
        <w:t xml:space="preserve"> dețin, în activitatea de facturare/regularizare a certificatelor verzi la </w:t>
      </w:r>
      <w:r w:rsidR="00A91116">
        <w:rPr>
          <w:rFonts w:ascii="Times New Roman" w:hAnsi="Times New Roman"/>
          <w:sz w:val="24"/>
          <w:szCs w:val="24"/>
          <w:lang w:val="it-IT"/>
        </w:rPr>
        <w:t xml:space="preserve">consumatorii </w:t>
      </w:r>
      <w:r w:rsidRPr="00A33366">
        <w:rPr>
          <w:rFonts w:ascii="Times New Roman" w:hAnsi="Times New Roman"/>
          <w:sz w:val="24"/>
          <w:szCs w:val="24"/>
          <w:lang w:val="it-IT"/>
        </w:rPr>
        <w:t>finali;</w:t>
      </w:r>
    </w:p>
    <w:p w:rsidR="00670209"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c) </w:t>
      </w:r>
      <w:r w:rsidR="00670209" w:rsidRPr="00670209">
        <w:rPr>
          <w:rFonts w:ascii="Times New Roman" w:hAnsi="Times New Roman"/>
          <w:sz w:val="24"/>
          <w:szCs w:val="24"/>
          <w:lang w:val="it-IT"/>
        </w:rPr>
        <w:t>operatorilor de distribuție</w:t>
      </w:r>
      <w:r w:rsidR="00C22E1D">
        <w:rPr>
          <w:rFonts w:ascii="Times New Roman" w:hAnsi="Times New Roman"/>
          <w:sz w:val="24"/>
          <w:szCs w:val="24"/>
          <w:lang w:val="it-IT"/>
        </w:rPr>
        <w:t>, alții decât operatorii de distribuție</w:t>
      </w:r>
      <w:r w:rsidR="00670209" w:rsidRPr="00670209">
        <w:rPr>
          <w:rFonts w:ascii="Times New Roman" w:hAnsi="Times New Roman"/>
          <w:sz w:val="24"/>
          <w:szCs w:val="24"/>
          <w:lang w:val="it-IT"/>
        </w:rPr>
        <w:t xml:space="preserve"> concesionari</w:t>
      </w:r>
      <w:r w:rsidR="00C22E1D">
        <w:rPr>
          <w:rFonts w:ascii="Times New Roman" w:hAnsi="Times New Roman"/>
          <w:sz w:val="24"/>
          <w:szCs w:val="24"/>
          <w:lang w:val="it-IT"/>
        </w:rPr>
        <w:t>,</w:t>
      </w:r>
      <w:r w:rsidR="00670209" w:rsidRPr="00670209">
        <w:rPr>
          <w:rFonts w:ascii="Times New Roman" w:hAnsi="Times New Roman"/>
          <w:sz w:val="24"/>
          <w:szCs w:val="24"/>
          <w:lang w:val="it-IT"/>
        </w:rPr>
        <w:t xml:space="preserve"> </w:t>
      </w:r>
      <w:r w:rsidR="00670209">
        <w:rPr>
          <w:rFonts w:ascii="Times New Roman" w:hAnsi="Times New Roman"/>
          <w:sz w:val="24"/>
          <w:szCs w:val="24"/>
          <w:lang w:val="it-IT"/>
        </w:rPr>
        <w:t xml:space="preserve">care </w:t>
      </w:r>
      <w:r w:rsidR="00930BF7">
        <w:rPr>
          <w:rFonts w:ascii="Times New Roman" w:hAnsi="Times New Roman"/>
          <w:sz w:val="24"/>
          <w:szCs w:val="24"/>
          <w:lang w:val="it-IT"/>
        </w:rPr>
        <w:t>realizează revânzarea energiei electrice achiziționate de la un</w:t>
      </w:r>
      <w:r w:rsidR="00377125">
        <w:rPr>
          <w:rFonts w:ascii="Times New Roman" w:hAnsi="Times New Roman"/>
          <w:sz w:val="24"/>
          <w:szCs w:val="24"/>
          <w:lang w:val="it-IT"/>
        </w:rPr>
        <w:t xml:space="preserve">ul sau mai mulți </w:t>
      </w:r>
      <w:r w:rsidR="00930BF7">
        <w:rPr>
          <w:rFonts w:ascii="Times New Roman" w:hAnsi="Times New Roman"/>
          <w:sz w:val="24"/>
          <w:szCs w:val="24"/>
          <w:lang w:val="it-IT"/>
        </w:rPr>
        <w:t>furnizor</w:t>
      </w:r>
      <w:r w:rsidR="00377125">
        <w:rPr>
          <w:rFonts w:ascii="Times New Roman" w:hAnsi="Times New Roman"/>
          <w:sz w:val="24"/>
          <w:szCs w:val="24"/>
          <w:lang w:val="it-IT"/>
        </w:rPr>
        <w:t>i</w:t>
      </w:r>
      <w:r w:rsidR="00930BF7">
        <w:rPr>
          <w:rFonts w:ascii="Times New Roman" w:hAnsi="Times New Roman"/>
          <w:sz w:val="24"/>
          <w:szCs w:val="24"/>
          <w:lang w:val="it-IT"/>
        </w:rPr>
        <w:t xml:space="preserve"> de energie electrică</w:t>
      </w:r>
      <w:r w:rsidR="0010447C">
        <w:rPr>
          <w:rFonts w:ascii="Times New Roman" w:hAnsi="Times New Roman"/>
          <w:sz w:val="24"/>
          <w:szCs w:val="24"/>
          <w:lang w:val="en-US"/>
        </w:rPr>
        <w:t xml:space="preserve"> către</w:t>
      </w:r>
      <w:r w:rsidR="00670209">
        <w:rPr>
          <w:rFonts w:ascii="Times New Roman" w:hAnsi="Times New Roman"/>
          <w:sz w:val="24"/>
          <w:szCs w:val="24"/>
          <w:lang w:val="it-IT"/>
        </w:rPr>
        <w:t xml:space="preserve"> consumatori</w:t>
      </w:r>
      <w:r w:rsidR="007631BE">
        <w:rPr>
          <w:rFonts w:ascii="Times New Roman" w:hAnsi="Times New Roman"/>
          <w:sz w:val="24"/>
          <w:szCs w:val="24"/>
          <w:lang w:val="it-IT"/>
        </w:rPr>
        <w:t>i</w:t>
      </w:r>
      <w:r w:rsidR="00670209">
        <w:rPr>
          <w:rFonts w:ascii="Times New Roman" w:hAnsi="Times New Roman"/>
          <w:sz w:val="24"/>
          <w:szCs w:val="24"/>
          <w:lang w:val="it-IT"/>
        </w:rPr>
        <w:t xml:space="preserve"> finali de energie electrică</w:t>
      </w:r>
      <w:r w:rsidR="00930BF7" w:rsidRPr="00930BF7">
        <w:rPr>
          <w:rFonts w:ascii="Times New Roman" w:hAnsi="Times New Roman"/>
          <w:sz w:val="24"/>
          <w:szCs w:val="24"/>
          <w:lang w:val="it-IT"/>
        </w:rPr>
        <w:t xml:space="preserve"> </w:t>
      </w:r>
      <w:r w:rsidR="00930BF7">
        <w:rPr>
          <w:rFonts w:ascii="Times New Roman" w:hAnsi="Times New Roman"/>
          <w:sz w:val="24"/>
          <w:szCs w:val="24"/>
          <w:lang w:val="it-IT"/>
        </w:rPr>
        <w:t>racordați la rețe</w:t>
      </w:r>
      <w:r w:rsidR="007631BE">
        <w:rPr>
          <w:rFonts w:ascii="Times New Roman" w:hAnsi="Times New Roman"/>
          <w:sz w:val="24"/>
          <w:szCs w:val="24"/>
          <w:lang w:val="it-IT"/>
        </w:rPr>
        <w:t>lele</w:t>
      </w:r>
      <w:r w:rsidR="00930BF7">
        <w:rPr>
          <w:rFonts w:ascii="Times New Roman" w:hAnsi="Times New Roman"/>
          <w:sz w:val="24"/>
          <w:szCs w:val="24"/>
          <w:lang w:val="it-IT"/>
        </w:rPr>
        <w:t xml:space="preserve"> </w:t>
      </w:r>
      <w:r w:rsidR="007631BE">
        <w:rPr>
          <w:rFonts w:ascii="Times New Roman" w:hAnsi="Times New Roman"/>
          <w:sz w:val="24"/>
          <w:szCs w:val="24"/>
          <w:lang w:val="it-IT"/>
        </w:rPr>
        <w:t xml:space="preserve">acestora </w:t>
      </w:r>
      <w:r w:rsidR="00930BF7">
        <w:rPr>
          <w:rFonts w:ascii="Times New Roman" w:hAnsi="Times New Roman"/>
          <w:sz w:val="24"/>
          <w:szCs w:val="24"/>
          <w:lang w:val="it-IT"/>
        </w:rPr>
        <w:t>de distribuție</w:t>
      </w:r>
      <w:r w:rsidR="0010447C">
        <w:rPr>
          <w:rFonts w:ascii="Times New Roman" w:hAnsi="Times New Roman"/>
          <w:sz w:val="24"/>
          <w:szCs w:val="24"/>
          <w:lang w:val="it-IT"/>
        </w:rPr>
        <w:t xml:space="preserve"> a energiei electrice</w:t>
      </w:r>
      <w:r w:rsidR="000D22DA">
        <w:rPr>
          <w:rFonts w:ascii="Times New Roman" w:hAnsi="Times New Roman"/>
          <w:sz w:val="24"/>
          <w:szCs w:val="24"/>
          <w:lang w:val="it-IT"/>
        </w:rPr>
        <w:t>.</w:t>
      </w:r>
      <w:r w:rsidR="00670209">
        <w:rPr>
          <w:rFonts w:ascii="Times New Roman" w:hAnsi="Times New Roman"/>
          <w:sz w:val="24"/>
          <w:szCs w:val="24"/>
          <w:lang w:val="it-IT"/>
        </w:rPr>
        <w:t xml:space="preserve"> </w:t>
      </w:r>
    </w:p>
    <w:p w:rsidR="004A1232" w:rsidRDefault="004A1232" w:rsidP="007631BE">
      <w:pPr>
        <w:autoSpaceDE w:val="0"/>
        <w:autoSpaceDN w:val="0"/>
        <w:adjustRightInd w:val="0"/>
        <w:spacing w:after="0" w:line="360" w:lineRule="auto"/>
        <w:ind w:right="-427"/>
        <w:jc w:val="both"/>
        <w:rPr>
          <w:rFonts w:ascii="Times New Roman" w:hAnsi="Times New Roman"/>
          <w:sz w:val="24"/>
          <w:szCs w:val="24"/>
          <w:lang w:val="it-IT"/>
        </w:rPr>
      </w:pPr>
      <w:r w:rsidRPr="000D22DA">
        <w:rPr>
          <w:rFonts w:ascii="Times New Roman" w:hAnsi="Times New Roman"/>
          <w:sz w:val="24"/>
          <w:szCs w:val="24"/>
          <w:lang w:val="it-IT"/>
        </w:rPr>
        <w:lastRenderedPageBreak/>
        <w:t>(</w:t>
      </w:r>
      <w:r w:rsidRPr="00A33366">
        <w:rPr>
          <w:rFonts w:ascii="Times New Roman" w:hAnsi="Times New Roman"/>
          <w:sz w:val="24"/>
          <w:szCs w:val="24"/>
          <w:lang w:val="it-IT"/>
        </w:rPr>
        <w:t xml:space="preserve">2) În cuprinsul prezentei proceduri, </w:t>
      </w:r>
      <w:r w:rsidR="00FD5FFF" w:rsidRPr="00A33366">
        <w:rPr>
          <w:rFonts w:ascii="Times New Roman" w:hAnsi="Times New Roman"/>
          <w:sz w:val="24"/>
          <w:szCs w:val="24"/>
          <w:lang w:val="it-IT"/>
        </w:rPr>
        <w:t>operatori</w:t>
      </w:r>
      <w:r w:rsidR="00FD5FFF">
        <w:rPr>
          <w:rFonts w:ascii="Times New Roman" w:hAnsi="Times New Roman"/>
          <w:sz w:val="24"/>
          <w:szCs w:val="24"/>
          <w:lang w:val="it-IT"/>
        </w:rPr>
        <w:t>i</w:t>
      </w:r>
      <w:r w:rsidR="00FD5FFF" w:rsidRPr="00A33366">
        <w:rPr>
          <w:rFonts w:ascii="Times New Roman" w:hAnsi="Times New Roman"/>
          <w:sz w:val="24"/>
          <w:szCs w:val="24"/>
          <w:lang w:val="it-IT"/>
        </w:rPr>
        <w:t xml:space="preserve"> economici prevăzuți la alin. (1) lit. a)</w:t>
      </w:r>
      <w:r w:rsidR="00FD5FFF">
        <w:rPr>
          <w:rFonts w:ascii="Times New Roman" w:hAnsi="Times New Roman"/>
          <w:sz w:val="24"/>
          <w:szCs w:val="24"/>
          <w:lang w:val="it-IT"/>
        </w:rPr>
        <w:t xml:space="preserve"> -</w:t>
      </w:r>
      <w:r w:rsidR="00FD5FFF" w:rsidRPr="00A33366">
        <w:rPr>
          <w:rFonts w:ascii="Times New Roman" w:hAnsi="Times New Roman"/>
          <w:sz w:val="24"/>
          <w:szCs w:val="24"/>
          <w:lang w:val="it-IT"/>
        </w:rPr>
        <w:t xml:space="preserve"> </w:t>
      </w:r>
      <w:r w:rsidR="00FD5FFF">
        <w:rPr>
          <w:rFonts w:ascii="Times New Roman" w:hAnsi="Times New Roman"/>
          <w:sz w:val="24"/>
          <w:szCs w:val="24"/>
          <w:lang w:val="it-IT"/>
        </w:rPr>
        <w:t>c</w:t>
      </w:r>
      <w:r w:rsidR="00FD5FFF" w:rsidRPr="00A33366">
        <w:rPr>
          <w:rFonts w:ascii="Times New Roman" w:hAnsi="Times New Roman"/>
          <w:sz w:val="24"/>
          <w:szCs w:val="24"/>
          <w:lang w:val="it-IT"/>
        </w:rPr>
        <w:t>)</w:t>
      </w:r>
      <w:r w:rsidR="00FD5FFF">
        <w:rPr>
          <w:rFonts w:ascii="Times New Roman" w:hAnsi="Times New Roman"/>
          <w:sz w:val="24"/>
          <w:szCs w:val="24"/>
          <w:lang w:val="it-IT"/>
        </w:rPr>
        <w:t xml:space="preserve"> </w:t>
      </w:r>
      <w:r w:rsidR="00FD5FFF">
        <w:rPr>
          <w:rFonts w:ascii="Times New Roman" w:hAnsi="Times New Roman"/>
          <w:sz w:val="24"/>
          <w:szCs w:val="24"/>
          <w:lang w:val="it-IT"/>
        </w:rPr>
        <w:t xml:space="preserve">sunt denumiți </w:t>
      </w:r>
      <w:r w:rsidRPr="00711278">
        <w:rPr>
          <w:rFonts w:ascii="Times New Roman" w:hAnsi="Times New Roman"/>
          <w:sz w:val="24"/>
          <w:szCs w:val="24"/>
          <w:lang w:val="it-IT"/>
        </w:rPr>
        <w:t>furnizor</w:t>
      </w:r>
      <w:r w:rsidR="00FD5FFF" w:rsidRPr="00711278">
        <w:rPr>
          <w:rFonts w:ascii="Times New Roman" w:hAnsi="Times New Roman"/>
          <w:sz w:val="24"/>
          <w:szCs w:val="24"/>
          <w:lang w:val="it-IT"/>
        </w:rPr>
        <w:t>i</w:t>
      </w:r>
      <w:r w:rsidRPr="00711278">
        <w:rPr>
          <w:rFonts w:ascii="Times New Roman" w:hAnsi="Times New Roman"/>
          <w:sz w:val="24"/>
          <w:szCs w:val="24"/>
          <w:lang w:val="it-IT"/>
        </w:rPr>
        <w:t xml:space="preserve"> de energie electrică</w:t>
      </w:r>
      <w:r w:rsidR="00FD5FFF">
        <w:rPr>
          <w:rFonts w:ascii="Times New Roman" w:hAnsi="Times New Roman"/>
          <w:sz w:val="24"/>
          <w:szCs w:val="24"/>
          <w:lang w:val="it-IT"/>
        </w:rPr>
        <w:t>.</w:t>
      </w:r>
      <w:r w:rsidRPr="00711278">
        <w:rPr>
          <w:rFonts w:ascii="Times New Roman" w:hAnsi="Times New Roman"/>
          <w:sz w:val="24"/>
          <w:szCs w:val="24"/>
          <w:lang w:val="it-IT"/>
        </w:rPr>
        <w:t xml:space="preserve"> </w:t>
      </w:r>
    </w:p>
    <w:p w:rsidR="005D36B1" w:rsidRPr="00A33366" w:rsidRDefault="005D36B1" w:rsidP="005D36B1">
      <w:pPr>
        <w:autoSpaceDE w:val="0"/>
        <w:autoSpaceDN w:val="0"/>
        <w:adjustRightInd w:val="0"/>
        <w:spacing w:after="0" w:line="360" w:lineRule="auto"/>
        <w:ind w:right="-427"/>
        <w:jc w:val="both"/>
        <w:rPr>
          <w:rFonts w:ascii="Times New Roman" w:hAnsi="Times New Roman"/>
          <w:sz w:val="24"/>
          <w:szCs w:val="24"/>
          <w:lang w:val="it-IT"/>
        </w:rPr>
      </w:pPr>
      <w:r>
        <w:rPr>
          <w:rFonts w:ascii="Times New Roman" w:hAnsi="Times New Roman"/>
          <w:sz w:val="24"/>
          <w:szCs w:val="24"/>
          <w:lang w:val="it-IT"/>
        </w:rPr>
        <w:t xml:space="preserve">(3) </w:t>
      </w:r>
      <w:r w:rsidR="00FD5FFF">
        <w:rPr>
          <w:rFonts w:ascii="Times New Roman" w:hAnsi="Times New Roman"/>
          <w:sz w:val="24"/>
          <w:szCs w:val="24"/>
        </w:rPr>
        <w:t>Î</w:t>
      </w:r>
      <w:r w:rsidR="00FD5FFF" w:rsidRPr="0000498B">
        <w:rPr>
          <w:rFonts w:ascii="Times New Roman" w:hAnsi="Times New Roman"/>
          <w:sz w:val="24"/>
          <w:szCs w:val="24"/>
        </w:rPr>
        <w:t>n cazurile de suspiciune de sustragere de energie electrică</w:t>
      </w:r>
      <w:r w:rsidR="00FD5FFF">
        <w:rPr>
          <w:rFonts w:ascii="Times New Roman" w:hAnsi="Times New Roman"/>
          <w:sz w:val="24"/>
          <w:szCs w:val="24"/>
        </w:rPr>
        <w:t>,</w:t>
      </w:r>
      <w:r w:rsidR="00FD5FFF" w:rsidRPr="0000498B">
        <w:rPr>
          <w:rFonts w:ascii="Times New Roman" w:hAnsi="Times New Roman"/>
          <w:sz w:val="24"/>
          <w:szCs w:val="24"/>
        </w:rPr>
        <w:t xml:space="preserve"> </w:t>
      </w:r>
      <w:r w:rsidR="00FD5FFF">
        <w:rPr>
          <w:rFonts w:ascii="Times New Roman" w:hAnsi="Times New Roman"/>
          <w:sz w:val="24"/>
          <w:szCs w:val="24"/>
        </w:rPr>
        <w:t>p</w:t>
      </w:r>
      <w:r w:rsidR="0000498B" w:rsidRPr="0000498B">
        <w:rPr>
          <w:rFonts w:ascii="Times New Roman" w:hAnsi="Times New Roman"/>
          <w:sz w:val="24"/>
          <w:szCs w:val="24"/>
        </w:rPr>
        <w:t xml:space="preserve">rezenta </w:t>
      </w:r>
      <w:r w:rsidR="0000498B" w:rsidRPr="00711278">
        <w:rPr>
          <w:rFonts w:ascii="Times New Roman" w:hAnsi="Times New Roman"/>
          <w:sz w:val="24"/>
          <w:szCs w:val="24"/>
        </w:rPr>
        <w:t>procedură</w:t>
      </w:r>
      <w:r w:rsidR="0000498B" w:rsidRPr="0000498B">
        <w:rPr>
          <w:rFonts w:ascii="Times New Roman" w:hAnsi="Times New Roman"/>
          <w:sz w:val="24"/>
          <w:szCs w:val="24"/>
        </w:rPr>
        <w:t xml:space="preserve"> poate fi utilizată la stabilirea </w:t>
      </w:r>
      <w:r w:rsidR="00C93AC4" w:rsidRPr="0000498B">
        <w:rPr>
          <w:rFonts w:ascii="Times New Roman" w:hAnsi="Times New Roman"/>
          <w:sz w:val="24"/>
          <w:szCs w:val="24"/>
        </w:rPr>
        <w:t xml:space="preserve">prejudiciilor </w:t>
      </w:r>
      <w:r w:rsidR="00C93AC4">
        <w:rPr>
          <w:rFonts w:ascii="Times New Roman" w:hAnsi="Times New Roman"/>
          <w:sz w:val="24"/>
          <w:szCs w:val="24"/>
        </w:rPr>
        <w:t xml:space="preserve">aferente </w:t>
      </w:r>
      <w:r w:rsidR="0000498B" w:rsidRPr="0000498B">
        <w:rPr>
          <w:rFonts w:ascii="Times New Roman" w:hAnsi="Times New Roman"/>
          <w:sz w:val="24"/>
          <w:szCs w:val="24"/>
        </w:rPr>
        <w:t>certificate</w:t>
      </w:r>
      <w:r w:rsidR="00FD5FFF">
        <w:rPr>
          <w:rFonts w:ascii="Times New Roman" w:hAnsi="Times New Roman"/>
          <w:sz w:val="24"/>
          <w:szCs w:val="24"/>
        </w:rPr>
        <w:t>lor</w:t>
      </w:r>
      <w:r w:rsidR="0000498B" w:rsidRPr="0000498B">
        <w:rPr>
          <w:rFonts w:ascii="Times New Roman" w:hAnsi="Times New Roman"/>
          <w:sz w:val="24"/>
          <w:szCs w:val="24"/>
        </w:rPr>
        <w:t xml:space="preserve"> verzi, exclusiv ca mod de calcul în spețele deduse soluționării instanțelor judecătorești</w:t>
      </w:r>
      <w:r w:rsidR="00F75EEA">
        <w:rPr>
          <w:rFonts w:ascii="Times New Roman" w:hAnsi="Times New Roman"/>
          <w:sz w:val="24"/>
          <w:szCs w:val="24"/>
          <w:lang w:val="it-IT"/>
        </w:rPr>
        <w:t>.</w:t>
      </w:r>
    </w:p>
    <w:p w:rsidR="00A33366" w:rsidRPr="00A33366" w:rsidRDefault="00A33366" w:rsidP="00DD23A3">
      <w:pPr>
        <w:autoSpaceDE w:val="0"/>
        <w:autoSpaceDN w:val="0"/>
        <w:adjustRightInd w:val="0"/>
        <w:spacing w:after="0" w:line="360" w:lineRule="auto"/>
        <w:ind w:right="-375"/>
        <w:jc w:val="both"/>
        <w:rPr>
          <w:rFonts w:ascii="Times New Roman" w:hAnsi="Times New Roman"/>
          <w:b/>
          <w:sz w:val="24"/>
          <w:szCs w:val="24"/>
          <w:lang w:val="it-IT"/>
        </w:rPr>
      </w:pPr>
    </w:p>
    <w:p w:rsidR="004A1232" w:rsidRPr="00A33366" w:rsidRDefault="004A1232" w:rsidP="00DD23A3">
      <w:pPr>
        <w:autoSpaceDE w:val="0"/>
        <w:autoSpaceDN w:val="0"/>
        <w:adjustRightInd w:val="0"/>
        <w:spacing w:after="0" w:line="360" w:lineRule="auto"/>
        <w:ind w:right="-375"/>
        <w:jc w:val="both"/>
        <w:rPr>
          <w:rFonts w:ascii="Times New Roman" w:hAnsi="Times New Roman"/>
          <w:b/>
          <w:sz w:val="24"/>
          <w:szCs w:val="24"/>
          <w:lang w:val="it-IT"/>
        </w:rPr>
      </w:pPr>
      <w:r w:rsidRPr="00A33366">
        <w:rPr>
          <w:rFonts w:ascii="Times New Roman" w:hAnsi="Times New Roman"/>
          <w:b/>
          <w:sz w:val="24"/>
          <w:szCs w:val="24"/>
          <w:lang w:val="it-IT"/>
        </w:rPr>
        <w:t xml:space="preserve">SECŢIUNEA a </w:t>
      </w:r>
      <w:r w:rsidR="00E87B0C">
        <w:rPr>
          <w:rFonts w:ascii="Times New Roman" w:hAnsi="Times New Roman"/>
          <w:b/>
          <w:sz w:val="24"/>
          <w:szCs w:val="24"/>
          <w:lang w:val="it-IT"/>
        </w:rPr>
        <w:t>2</w:t>
      </w:r>
      <w:r w:rsidRPr="00A33366">
        <w:rPr>
          <w:rFonts w:ascii="Times New Roman" w:hAnsi="Times New Roman"/>
          <w:b/>
          <w:sz w:val="24"/>
          <w:szCs w:val="24"/>
          <w:lang w:val="it-IT"/>
        </w:rPr>
        <w:t xml:space="preserve">-a </w:t>
      </w:r>
    </w:p>
    <w:p w:rsidR="004A1232" w:rsidRPr="00A33366" w:rsidRDefault="004A1232" w:rsidP="00DD23A3">
      <w:pPr>
        <w:autoSpaceDE w:val="0"/>
        <w:autoSpaceDN w:val="0"/>
        <w:adjustRightInd w:val="0"/>
        <w:spacing w:after="0" w:line="360" w:lineRule="auto"/>
        <w:ind w:right="-375"/>
        <w:jc w:val="both"/>
        <w:rPr>
          <w:rFonts w:ascii="Times New Roman" w:hAnsi="Times New Roman"/>
          <w:b/>
          <w:sz w:val="24"/>
          <w:szCs w:val="24"/>
          <w:lang w:val="it-IT"/>
        </w:rPr>
      </w:pPr>
      <w:r w:rsidRPr="00A33366">
        <w:rPr>
          <w:rFonts w:ascii="Times New Roman" w:hAnsi="Times New Roman"/>
          <w:b/>
          <w:sz w:val="24"/>
          <w:szCs w:val="24"/>
          <w:lang w:val="it-IT"/>
        </w:rPr>
        <w:t>Definiţii şi abrevieri</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 xml:space="preserve">    </w:t>
      </w:r>
      <w:r w:rsidRPr="00A33366">
        <w:rPr>
          <w:rFonts w:ascii="Times New Roman" w:hAnsi="Times New Roman"/>
          <w:b/>
          <w:sz w:val="24"/>
          <w:szCs w:val="24"/>
          <w:lang w:val="it-IT"/>
        </w:rPr>
        <w:t>Art. 3. -</w:t>
      </w:r>
      <w:r w:rsidRPr="00A33366">
        <w:rPr>
          <w:rFonts w:ascii="Times New Roman" w:hAnsi="Times New Roman"/>
          <w:sz w:val="24"/>
          <w:szCs w:val="24"/>
          <w:lang w:val="it-IT"/>
        </w:rPr>
        <w:t xml:space="preserve"> (1) Termenii utilizaţi în prezenta procedură sunt cei definiţi în:</w:t>
      </w:r>
    </w:p>
    <w:p w:rsidR="004A1232" w:rsidRPr="00A33366" w:rsidRDefault="004A1232" w:rsidP="00DD23A3">
      <w:pPr>
        <w:pStyle w:val="ListParagraph"/>
        <w:numPr>
          <w:ilvl w:val="0"/>
          <w:numId w:val="18"/>
        </w:num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it-IT"/>
        </w:rPr>
        <w:t>Legea nr. 220/2008 pentru stabilirea sistemului de promovare a producerii energiei din surse regenerabile de energie, republicată, cu modificările și completările ulterioare;</w:t>
      </w:r>
    </w:p>
    <w:p w:rsidR="004A1232" w:rsidRDefault="004A1232" w:rsidP="00DD23A3">
      <w:pPr>
        <w:pStyle w:val="ListParagraph"/>
        <w:numPr>
          <w:ilvl w:val="0"/>
          <w:numId w:val="18"/>
        </w:numPr>
        <w:autoSpaceDE w:val="0"/>
        <w:autoSpaceDN w:val="0"/>
        <w:adjustRightInd w:val="0"/>
        <w:spacing w:after="0" w:line="360" w:lineRule="auto"/>
        <w:ind w:right="-375"/>
        <w:jc w:val="both"/>
        <w:rPr>
          <w:rFonts w:ascii="Times New Roman" w:hAnsi="Times New Roman"/>
          <w:sz w:val="24"/>
          <w:szCs w:val="24"/>
          <w:lang w:val="en-US"/>
        </w:rPr>
      </w:pPr>
      <w:r w:rsidRPr="00A33366">
        <w:rPr>
          <w:rFonts w:ascii="Times New Roman" w:hAnsi="Times New Roman"/>
          <w:sz w:val="24"/>
          <w:szCs w:val="24"/>
          <w:lang w:val="it-IT"/>
        </w:rPr>
        <w:t xml:space="preserve"> </w:t>
      </w:r>
      <w:r w:rsidRPr="00A33366">
        <w:rPr>
          <w:rFonts w:ascii="Times New Roman" w:hAnsi="Times New Roman"/>
          <w:sz w:val="24"/>
          <w:szCs w:val="24"/>
          <w:lang w:val="en-US"/>
        </w:rPr>
        <w:t>Legea energiei electrice și a gazelor naturale nr. 123/2012, cu modificările și completările ulterioare;</w:t>
      </w:r>
    </w:p>
    <w:p w:rsidR="007631BE" w:rsidRPr="00A33366" w:rsidRDefault="007631BE" w:rsidP="00DD23A3">
      <w:pPr>
        <w:pStyle w:val="ListParagraph"/>
        <w:numPr>
          <w:ilvl w:val="0"/>
          <w:numId w:val="18"/>
        </w:numPr>
        <w:autoSpaceDE w:val="0"/>
        <w:autoSpaceDN w:val="0"/>
        <w:adjustRightInd w:val="0"/>
        <w:spacing w:after="0" w:line="360" w:lineRule="auto"/>
        <w:ind w:right="-375"/>
        <w:jc w:val="both"/>
        <w:rPr>
          <w:rFonts w:ascii="Times New Roman" w:hAnsi="Times New Roman"/>
          <w:sz w:val="24"/>
          <w:szCs w:val="24"/>
          <w:lang w:val="en-US"/>
        </w:rPr>
      </w:pPr>
      <w:r>
        <w:rPr>
          <w:rFonts w:ascii="Times New Roman" w:hAnsi="Times New Roman"/>
          <w:sz w:val="24"/>
          <w:szCs w:val="24"/>
          <w:lang w:val="en-US"/>
        </w:rPr>
        <w:t xml:space="preserve">Hotărârea Guvernului nr. 495/2014 pentru instituirea unei scheme de ajutor de stat privind exceptarea unor categorii de consumatori finali de la aplicarea Legii nr. </w:t>
      </w:r>
      <w:r w:rsidRPr="00A33366">
        <w:rPr>
          <w:rFonts w:ascii="Times New Roman" w:hAnsi="Times New Roman"/>
          <w:sz w:val="24"/>
          <w:szCs w:val="24"/>
          <w:lang w:val="it-IT"/>
        </w:rPr>
        <w:t>220/2008 pentru stabilirea sistemului de promovare a producerii energiei din surse regenerabile de energie</w:t>
      </w:r>
      <w:r>
        <w:rPr>
          <w:rFonts w:ascii="Times New Roman" w:hAnsi="Times New Roman"/>
          <w:sz w:val="24"/>
          <w:szCs w:val="24"/>
          <w:lang w:val="it-IT"/>
        </w:rPr>
        <w:t>, cu modificările și completările ulterioare;</w:t>
      </w:r>
    </w:p>
    <w:p w:rsidR="00C22E1D" w:rsidRDefault="004A1232" w:rsidP="001C1262">
      <w:pPr>
        <w:pStyle w:val="ListParagraph"/>
        <w:numPr>
          <w:ilvl w:val="0"/>
          <w:numId w:val="18"/>
        </w:numPr>
        <w:autoSpaceDE w:val="0"/>
        <w:autoSpaceDN w:val="0"/>
        <w:adjustRightInd w:val="0"/>
        <w:spacing w:after="0" w:line="360" w:lineRule="auto"/>
        <w:ind w:right="-375"/>
        <w:jc w:val="both"/>
        <w:rPr>
          <w:rFonts w:ascii="Times New Roman" w:hAnsi="Times New Roman"/>
          <w:sz w:val="24"/>
          <w:szCs w:val="24"/>
          <w:lang w:val="en-US"/>
        </w:rPr>
      </w:pPr>
      <w:r w:rsidRPr="00A33366">
        <w:rPr>
          <w:rFonts w:ascii="Times New Roman" w:hAnsi="Times New Roman"/>
          <w:sz w:val="24"/>
          <w:szCs w:val="24"/>
          <w:lang w:val="en-US"/>
        </w:rPr>
        <w:t>Regulamentul de furnizare a energiei electrice la clienții finali, aprobat prin Ordinul Autorității Naționale de Reglementare în Domeniul Energiei nr. 64/2014</w:t>
      </w:r>
      <w:r w:rsidR="00FD5FFF">
        <w:rPr>
          <w:rFonts w:ascii="Times New Roman" w:hAnsi="Times New Roman"/>
          <w:sz w:val="24"/>
          <w:szCs w:val="24"/>
          <w:lang w:val="en-US"/>
        </w:rPr>
        <w:t>, cu modificările ulterioare</w:t>
      </w:r>
      <w:r w:rsidR="00C22E1D">
        <w:rPr>
          <w:rFonts w:ascii="Times New Roman" w:hAnsi="Times New Roman"/>
          <w:sz w:val="24"/>
          <w:szCs w:val="24"/>
          <w:lang w:val="en-US"/>
        </w:rPr>
        <w:t>;</w:t>
      </w:r>
    </w:p>
    <w:p w:rsidR="00624F0A" w:rsidRDefault="00C22E1D" w:rsidP="001C1262">
      <w:pPr>
        <w:pStyle w:val="ListParagraph"/>
        <w:numPr>
          <w:ilvl w:val="0"/>
          <w:numId w:val="18"/>
        </w:numPr>
        <w:autoSpaceDE w:val="0"/>
        <w:autoSpaceDN w:val="0"/>
        <w:adjustRightInd w:val="0"/>
        <w:spacing w:after="0" w:line="360" w:lineRule="auto"/>
        <w:ind w:right="-375"/>
        <w:jc w:val="both"/>
        <w:rPr>
          <w:rFonts w:ascii="Times New Roman" w:hAnsi="Times New Roman"/>
          <w:sz w:val="24"/>
          <w:szCs w:val="24"/>
          <w:lang w:val="en-US"/>
        </w:rPr>
      </w:pPr>
      <w:r>
        <w:rPr>
          <w:rFonts w:ascii="Times New Roman" w:hAnsi="Times New Roman"/>
          <w:sz w:val="24"/>
          <w:szCs w:val="24"/>
          <w:lang w:val="en-US"/>
        </w:rPr>
        <w:t xml:space="preserve">Metodologia de stabilire a tarifelor pentru serviciul de distribuție a energiei electrice de operatori, alții decât operatorii de distribuție concesionari, </w:t>
      </w:r>
      <w:r w:rsidRPr="00A33366">
        <w:rPr>
          <w:rFonts w:ascii="Times New Roman" w:hAnsi="Times New Roman"/>
          <w:sz w:val="24"/>
          <w:szCs w:val="24"/>
          <w:lang w:val="en-US"/>
        </w:rPr>
        <w:t xml:space="preserve">aprobat prin Ordinul Autorității Naționale de Reglementare în Domeniul Energiei nr. </w:t>
      </w:r>
      <w:r w:rsidR="00861DA2">
        <w:rPr>
          <w:rFonts w:ascii="Times New Roman" w:hAnsi="Times New Roman"/>
          <w:sz w:val="24"/>
          <w:szCs w:val="24"/>
          <w:lang w:val="en-US"/>
        </w:rPr>
        <w:t>102</w:t>
      </w:r>
      <w:r w:rsidRPr="00A33366">
        <w:rPr>
          <w:rFonts w:ascii="Times New Roman" w:hAnsi="Times New Roman"/>
          <w:sz w:val="24"/>
          <w:szCs w:val="24"/>
          <w:lang w:val="en-US"/>
        </w:rPr>
        <w:t>/201</w:t>
      </w:r>
      <w:r w:rsidR="00861DA2">
        <w:rPr>
          <w:rFonts w:ascii="Times New Roman" w:hAnsi="Times New Roman"/>
          <w:sz w:val="24"/>
          <w:szCs w:val="24"/>
          <w:lang w:val="en-US"/>
        </w:rPr>
        <w:t>6</w:t>
      </w:r>
      <w:r w:rsidR="00624F0A">
        <w:rPr>
          <w:rFonts w:ascii="Times New Roman" w:hAnsi="Times New Roman"/>
          <w:sz w:val="24"/>
          <w:szCs w:val="24"/>
          <w:lang w:val="en-US"/>
        </w:rPr>
        <w:t>;</w:t>
      </w:r>
    </w:p>
    <w:p w:rsidR="004A1232" w:rsidRPr="001C1262" w:rsidRDefault="00624F0A" w:rsidP="001C1262">
      <w:pPr>
        <w:pStyle w:val="ListParagraph"/>
        <w:numPr>
          <w:ilvl w:val="0"/>
          <w:numId w:val="18"/>
        </w:numPr>
        <w:autoSpaceDE w:val="0"/>
        <w:autoSpaceDN w:val="0"/>
        <w:adjustRightInd w:val="0"/>
        <w:spacing w:after="0" w:line="360" w:lineRule="auto"/>
        <w:ind w:right="-375"/>
        <w:jc w:val="both"/>
        <w:rPr>
          <w:rFonts w:ascii="Times New Roman" w:hAnsi="Times New Roman"/>
          <w:sz w:val="24"/>
          <w:szCs w:val="24"/>
          <w:lang w:val="en-US"/>
        </w:rPr>
      </w:pPr>
      <w:r>
        <w:rPr>
          <w:rFonts w:ascii="Times New Roman" w:hAnsi="Times New Roman"/>
          <w:sz w:val="24"/>
          <w:szCs w:val="24"/>
          <w:lang w:val="en-US"/>
        </w:rPr>
        <w:t xml:space="preserve">Metodologia de stabilire a cotei anuale obligatorii de achiziție de certificate verzi, aprobată prin Ordinul </w:t>
      </w:r>
      <w:r w:rsidRPr="00A33366">
        <w:rPr>
          <w:rFonts w:ascii="Times New Roman" w:hAnsi="Times New Roman"/>
          <w:sz w:val="24"/>
          <w:szCs w:val="24"/>
          <w:lang w:val="en-US"/>
        </w:rPr>
        <w:t xml:space="preserve">Autorității Naționale de Reglementare în Domeniul Energiei nr. </w:t>
      </w:r>
      <w:r>
        <w:rPr>
          <w:rFonts w:ascii="Times New Roman" w:hAnsi="Times New Roman"/>
          <w:sz w:val="24"/>
          <w:szCs w:val="24"/>
          <w:lang w:val="en-US"/>
        </w:rPr>
        <w:t>157/2018.</w:t>
      </w:r>
    </w:p>
    <w:p w:rsidR="001C1262" w:rsidRDefault="004A1232" w:rsidP="001C1262">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en-US"/>
        </w:rPr>
        <w:t xml:space="preserve">    </w:t>
      </w:r>
      <w:r w:rsidRPr="00A33366">
        <w:rPr>
          <w:rFonts w:ascii="Times New Roman" w:hAnsi="Times New Roman"/>
          <w:sz w:val="24"/>
          <w:szCs w:val="24"/>
          <w:lang w:val="it-IT"/>
        </w:rPr>
        <w:t>(2) În înţelesul prezentei proceduri</w:t>
      </w:r>
      <w:r w:rsidR="001C1262">
        <w:rPr>
          <w:rFonts w:ascii="Times New Roman" w:hAnsi="Times New Roman"/>
          <w:sz w:val="24"/>
          <w:szCs w:val="24"/>
          <w:lang w:val="it-IT"/>
        </w:rPr>
        <w:t>,</w:t>
      </w:r>
      <w:r w:rsidRPr="00A33366">
        <w:rPr>
          <w:rFonts w:ascii="Times New Roman" w:hAnsi="Times New Roman"/>
          <w:sz w:val="24"/>
          <w:szCs w:val="24"/>
          <w:lang w:val="it-IT"/>
        </w:rPr>
        <w:t xml:space="preserve"> </w:t>
      </w:r>
      <w:r w:rsidR="004A1EB6">
        <w:rPr>
          <w:rFonts w:ascii="Times New Roman" w:hAnsi="Times New Roman"/>
          <w:sz w:val="24"/>
          <w:szCs w:val="24"/>
          <w:lang w:val="it-IT"/>
        </w:rPr>
        <w:t xml:space="preserve">termenul de </w:t>
      </w:r>
      <w:r w:rsidR="004A1EB6" w:rsidRPr="00711278">
        <w:rPr>
          <w:rFonts w:ascii="Times New Roman" w:hAnsi="Times New Roman"/>
          <w:sz w:val="24"/>
          <w:szCs w:val="24"/>
          <w:lang w:val="it-IT"/>
        </w:rPr>
        <w:t>client final de energie electrică</w:t>
      </w:r>
      <w:r w:rsidR="004A1EB6">
        <w:rPr>
          <w:rFonts w:ascii="Times New Roman" w:hAnsi="Times New Roman"/>
          <w:sz w:val="24"/>
          <w:szCs w:val="24"/>
          <w:lang w:val="it-IT"/>
        </w:rPr>
        <w:t xml:space="preserve"> definit conform prevederilor Legii </w:t>
      </w:r>
      <w:r w:rsidR="004A1EB6" w:rsidRPr="00A33366">
        <w:rPr>
          <w:rFonts w:ascii="Times New Roman" w:hAnsi="Times New Roman"/>
          <w:sz w:val="24"/>
          <w:szCs w:val="24"/>
          <w:lang w:val="en-US"/>
        </w:rPr>
        <w:t>energiei electrice și a gazelor naturale nr. 123/2012, cu modificările și completările ulterioare</w:t>
      </w:r>
      <w:r w:rsidR="004A1EB6" w:rsidRPr="00A33366">
        <w:rPr>
          <w:rFonts w:ascii="Times New Roman" w:hAnsi="Times New Roman"/>
          <w:sz w:val="24"/>
          <w:szCs w:val="24"/>
          <w:lang w:val="it-IT"/>
        </w:rPr>
        <w:t xml:space="preserve"> </w:t>
      </w:r>
      <w:r w:rsidR="004A1EB6">
        <w:rPr>
          <w:rFonts w:ascii="Times New Roman" w:hAnsi="Times New Roman"/>
          <w:sz w:val="24"/>
          <w:szCs w:val="24"/>
          <w:lang w:val="it-IT"/>
        </w:rPr>
        <w:t xml:space="preserve">este asimilat termenului de </w:t>
      </w:r>
      <w:r w:rsidRPr="00711278">
        <w:rPr>
          <w:rFonts w:ascii="Times New Roman" w:hAnsi="Times New Roman"/>
          <w:sz w:val="24"/>
          <w:szCs w:val="24"/>
          <w:lang w:val="it-IT"/>
        </w:rPr>
        <w:t>consumator final de energie electrică</w:t>
      </w:r>
      <w:r w:rsidRPr="00A33366">
        <w:rPr>
          <w:rFonts w:ascii="Times New Roman" w:hAnsi="Times New Roman"/>
          <w:sz w:val="24"/>
          <w:szCs w:val="24"/>
          <w:lang w:val="it-IT"/>
        </w:rPr>
        <w:t xml:space="preserve"> </w:t>
      </w:r>
      <w:r w:rsidR="001C1262" w:rsidRPr="004034F4">
        <w:rPr>
          <w:rFonts w:ascii="Times New Roman" w:hAnsi="Times New Roman"/>
          <w:sz w:val="24"/>
          <w:szCs w:val="24"/>
          <w:lang w:val="it-IT"/>
        </w:rPr>
        <w:t xml:space="preserve">definit </w:t>
      </w:r>
      <w:r w:rsidR="001C1262">
        <w:rPr>
          <w:rFonts w:ascii="Times New Roman" w:hAnsi="Times New Roman"/>
          <w:sz w:val="24"/>
          <w:szCs w:val="24"/>
          <w:lang w:val="it-IT"/>
        </w:rPr>
        <w:t xml:space="preserve">conform prevederilor Legii </w:t>
      </w:r>
      <w:r w:rsidR="001C1262" w:rsidRPr="00A33366">
        <w:rPr>
          <w:rFonts w:ascii="Times New Roman" w:hAnsi="Times New Roman"/>
          <w:sz w:val="24"/>
          <w:szCs w:val="24"/>
          <w:lang w:val="it-IT"/>
        </w:rPr>
        <w:t>nr. 220/2008 pentru stabilirea sistemului de promovare a producerii energiei din surse regenerabile de energie, republicată, cu modificările și completările ulterioare</w:t>
      </w:r>
      <w:r w:rsidR="000F413E">
        <w:rPr>
          <w:rFonts w:ascii="Times New Roman" w:hAnsi="Times New Roman"/>
          <w:sz w:val="24"/>
          <w:szCs w:val="24"/>
          <w:lang w:val="it-IT"/>
        </w:rPr>
        <w:t>.</w:t>
      </w:r>
    </w:p>
    <w:p w:rsidR="001C1262" w:rsidRDefault="001C1262" w:rsidP="001C1262">
      <w:pPr>
        <w:autoSpaceDE w:val="0"/>
        <w:autoSpaceDN w:val="0"/>
        <w:adjustRightInd w:val="0"/>
        <w:spacing w:after="0" w:line="360" w:lineRule="auto"/>
        <w:ind w:right="-375" w:firstLine="284"/>
        <w:jc w:val="both"/>
        <w:rPr>
          <w:rFonts w:ascii="Times New Roman" w:hAnsi="Times New Roman"/>
          <w:sz w:val="24"/>
          <w:szCs w:val="24"/>
          <w:lang w:val="it-IT"/>
        </w:rPr>
      </w:pPr>
      <w:r>
        <w:rPr>
          <w:rFonts w:ascii="Times New Roman" w:hAnsi="Times New Roman"/>
          <w:sz w:val="24"/>
          <w:szCs w:val="24"/>
          <w:lang w:val="it-IT"/>
        </w:rPr>
        <w:t xml:space="preserve">(3) </w:t>
      </w:r>
      <w:r w:rsidRPr="00A33366">
        <w:rPr>
          <w:rFonts w:ascii="Times New Roman" w:hAnsi="Times New Roman"/>
          <w:sz w:val="24"/>
          <w:szCs w:val="24"/>
          <w:lang w:val="it-IT"/>
        </w:rPr>
        <w:t>În înţelesul prezentei proceduri, următorii termeni se definesc astfel:</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lastRenderedPageBreak/>
        <w:t xml:space="preserve">   </w:t>
      </w:r>
      <w:r w:rsidR="001C1262">
        <w:rPr>
          <w:rFonts w:ascii="Times New Roman" w:hAnsi="Times New Roman"/>
          <w:sz w:val="24"/>
          <w:szCs w:val="24"/>
        </w:rPr>
        <w:t xml:space="preserve"> </w:t>
      </w:r>
      <w:r w:rsidR="0035502A">
        <w:rPr>
          <w:rFonts w:ascii="Times New Roman" w:hAnsi="Times New Roman"/>
          <w:sz w:val="24"/>
          <w:szCs w:val="24"/>
        </w:rPr>
        <w:t>a</w:t>
      </w:r>
      <w:r w:rsidRPr="00A33366">
        <w:rPr>
          <w:rFonts w:ascii="Times New Roman" w:hAnsi="Times New Roman"/>
          <w:sz w:val="24"/>
          <w:szCs w:val="24"/>
        </w:rPr>
        <w:t xml:space="preserve">) </w:t>
      </w:r>
      <w:r w:rsidRPr="00A33366">
        <w:rPr>
          <w:rFonts w:ascii="Times New Roman" w:hAnsi="Times New Roman"/>
          <w:i/>
          <w:sz w:val="24"/>
          <w:szCs w:val="24"/>
        </w:rPr>
        <w:t>energie electrică facturată</w:t>
      </w:r>
      <w:r w:rsidR="0091745C">
        <w:rPr>
          <w:rFonts w:ascii="Times New Roman" w:hAnsi="Times New Roman"/>
          <w:i/>
          <w:sz w:val="24"/>
          <w:szCs w:val="24"/>
        </w:rPr>
        <w:t xml:space="preserve"> în intervalul de facturare</w:t>
      </w:r>
      <w:r w:rsidRPr="00A33366">
        <w:rPr>
          <w:rFonts w:ascii="Times New Roman" w:hAnsi="Times New Roman"/>
          <w:sz w:val="24"/>
          <w:szCs w:val="24"/>
        </w:rPr>
        <w:t xml:space="preserve"> - cantitatea de energie electrică cuprinsă în facturile emise consumatorilor finali</w:t>
      </w:r>
      <w:r w:rsidR="0091745C">
        <w:rPr>
          <w:rFonts w:ascii="Times New Roman" w:hAnsi="Times New Roman"/>
          <w:sz w:val="24"/>
          <w:szCs w:val="24"/>
        </w:rPr>
        <w:t xml:space="preserve"> reprezentând consumul de energie electrică </w:t>
      </w:r>
      <w:r w:rsidR="00442EC6">
        <w:rPr>
          <w:rFonts w:ascii="Times New Roman" w:hAnsi="Times New Roman"/>
          <w:sz w:val="24"/>
          <w:szCs w:val="24"/>
        </w:rPr>
        <w:t xml:space="preserve">determinat </w:t>
      </w:r>
      <w:r w:rsidR="0091745C">
        <w:rPr>
          <w:rFonts w:ascii="Times New Roman" w:hAnsi="Times New Roman"/>
          <w:sz w:val="24"/>
          <w:szCs w:val="24"/>
        </w:rPr>
        <w:t>cu respectarea prevederilor legale aplicabile</w:t>
      </w:r>
      <w:r w:rsidRPr="00A33366">
        <w:rPr>
          <w:rFonts w:ascii="Times New Roman" w:hAnsi="Times New Roman"/>
          <w:sz w:val="24"/>
          <w:szCs w:val="24"/>
        </w:rPr>
        <w:t xml:space="preserve">; </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 xml:space="preserve">    </w:t>
      </w:r>
      <w:r w:rsidR="0035502A">
        <w:rPr>
          <w:rFonts w:ascii="Times New Roman" w:hAnsi="Times New Roman"/>
          <w:sz w:val="24"/>
          <w:szCs w:val="24"/>
        </w:rPr>
        <w:t>b</w:t>
      </w:r>
      <w:r w:rsidRPr="00A33366">
        <w:rPr>
          <w:rFonts w:ascii="Times New Roman" w:hAnsi="Times New Roman"/>
          <w:sz w:val="24"/>
          <w:szCs w:val="24"/>
        </w:rPr>
        <w:t xml:space="preserve">)  </w:t>
      </w:r>
      <w:r w:rsidRPr="00AA0ED7">
        <w:rPr>
          <w:rFonts w:ascii="Times New Roman" w:hAnsi="Times New Roman"/>
          <w:i/>
          <w:sz w:val="24"/>
          <w:szCs w:val="24"/>
        </w:rPr>
        <w:t>energie electrică furnizată</w:t>
      </w:r>
      <w:r w:rsidRPr="00AA0ED7">
        <w:rPr>
          <w:rFonts w:ascii="Times New Roman" w:hAnsi="Times New Roman"/>
          <w:sz w:val="24"/>
          <w:szCs w:val="24"/>
        </w:rPr>
        <w:t xml:space="preserve"> - cantitatea de energie electrică </w:t>
      </w:r>
      <w:r w:rsidR="0091745C" w:rsidRPr="00AA0ED7">
        <w:rPr>
          <w:rFonts w:ascii="Times New Roman" w:hAnsi="Times New Roman"/>
          <w:sz w:val="24"/>
          <w:szCs w:val="24"/>
        </w:rPr>
        <w:t>cuprinsă în facturile emise pentru anul de analiză t și care nu a fost utilizată la îndeplinirea obligației de certificate vezi pentru anul anterior, la care se adaugă atât cantitatea de energie electrică consumată în anul de analiză t, nefacturată, estimată și înregistrată în contabilitate, cât și cantitatea de energie electrică consumată de furnizorii de energie electrică și/sau producătorii de energie electrică pentru alimentarea locurilo</w:t>
      </w:r>
      <w:r w:rsidR="00CE5871">
        <w:rPr>
          <w:rFonts w:ascii="Times New Roman" w:hAnsi="Times New Roman"/>
          <w:sz w:val="24"/>
          <w:szCs w:val="24"/>
        </w:rPr>
        <w:t>r proprii de consum, altele decâ</w:t>
      </w:r>
      <w:r w:rsidR="0091745C" w:rsidRPr="00AA0ED7">
        <w:rPr>
          <w:rFonts w:ascii="Times New Roman" w:hAnsi="Times New Roman"/>
          <w:sz w:val="24"/>
          <w:szCs w:val="24"/>
        </w:rPr>
        <w:t>t consumul propriu tehnologic, în anul de analiză t și care nu a fost utilizată la îndeplinirea ob</w:t>
      </w:r>
      <w:r w:rsidR="00CE5871">
        <w:rPr>
          <w:rFonts w:ascii="Times New Roman" w:hAnsi="Times New Roman"/>
          <w:sz w:val="24"/>
          <w:szCs w:val="24"/>
        </w:rPr>
        <w:t>ligației de certificate verzi pe</w:t>
      </w:r>
      <w:r w:rsidR="0091745C" w:rsidRPr="00AA0ED7">
        <w:rPr>
          <w:rFonts w:ascii="Times New Roman" w:hAnsi="Times New Roman"/>
          <w:sz w:val="24"/>
          <w:szCs w:val="24"/>
        </w:rPr>
        <w:t>ntru anul anterior;</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i/>
          <w:sz w:val="24"/>
          <w:szCs w:val="24"/>
        </w:rPr>
        <w:t xml:space="preserve">    </w:t>
      </w:r>
      <w:r w:rsidR="0035502A">
        <w:rPr>
          <w:rFonts w:ascii="Times New Roman" w:hAnsi="Times New Roman"/>
          <w:sz w:val="24"/>
          <w:szCs w:val="24"/>
        </w:rPr>
        <w:t>c</w:t>
      </w:r>
      <w:r w:rsidRPr="00A33366">
        <w:rPr>
          <w:rFonts w:ascii="Times New Roman" w:hAnsi="Times New Roman"/>
          <w:sz w:val="24"/>
          <w:szCs w:val="24"/>
        </w:rPr>
        <w:t xml:space="preserve">) </w:t>
      </w:r>
      <w:r w:rsidRPr="00A33366">
        <w:rPr>
          <w:rFonts w:ascii="Times New Roman" w:hAnsi="Times New Roman"/>
          <w:i/>
          <w:sz w:val="24"/>
          <w:szCs w:val="24"/>
        </w:rPr>
        <w:t xml:space="preserve"> perioadă de regularizare</w:t>
      </w:r>
      <w:r w:rsidR="00754337">
        <w:rPr>
          <w:rFonts w:ascii="Times New Roman" w:hAnsi="Times New Roman"/>
          <w:i/>
          <w:sz w:val="24"/>
          <w:szCs w:val="24"/>
        </w:rPr>
        <w:t xml:space="preserve"> anuală a certificatelor verzi</w:t>
      </w:r>
      <w:r w:rsidRPr="00A33366">
        <w:rPr>
          <w:rFonts w:ascii="Times New Roman" w:hAnsi="Times New Roman"/>
          <w:sz w:val="24"/>
          <w:szCs w:val="24"/>
        </w:rPr>
        <w:t xml:space="preserve"> – perioada cuprinsă între data </w:t>
      </w:r>
      <w:r w:rsidR="00A10FAE">
        <w:rPr>
          <w:rFonts w:ascii="Times New Roman" w:hAnsi="Times New Roman"/>
          <w:sz w:val="24"/>
          <w:szCs w:val="24"/>
        </w:rPr>
        <w:t xml:space="preserve">de </w:t>
      </w:r>
      <w:r w:rsidR="00A10FAE" w:rsidRPr="00716793">
        <w:rPr>
          <w:rFonts w:ascii="Times New Roman" w:hAnsi="Times New Roman"/>
          <w:sz w:val="24"/>
          <w:szCs w:val="24"/>
        </w:rPr>
        <w:t>1 aprilie</w:t>
      </w:r>
      <w:r w:rsidRPr="00A33366">
        <w:rPr>
          <w:rFonts w:ascii="Times New Roman" w:hAnsi="Times New Roman"/>
          <w:sz w:val="24"/>
          <w:szCs w:val="24"/>
        </w:rPr>
        <w:t xml:space="preserve"> și data de 1 septembrie a fiecărui an</w:t>
      </w:r>
      <w:r w:rsidR="00566124">
        <w:rPr>
          <w:rFonts w:ascii="Times New Roman" w:hAnsi="Times New Roman"/>
          <w:sz w:val="24"/>
          <w:szCs w:val="24"/>
        </w:rPr>
        <w:t xml:space="preserve">, în care furnizorii de energie electrică realizează </w:t>
      </w:r>
      <w:r w:rsidR="00A10FAE">
        <w:rPr>
          <w:rFonts w:ascii="Times New Roman" w:hAnsi="Times New Roman"/>
          <w:sz w:val="24"/>
          <w:szCs w:val="24"/>
        </w:rPr>
        <w:t xml:space="preserve">regularizarea </w:t>
      </w:r>
      <w:r w:rsidR="00566124">
        <w:rPr>
          <w:rFonts w:ascii="Times New Roman" w:hAnsi="Times New Roman"/>
          <w:sz w:val="24"/>
          <w:szCs w:val="24"/>
        </w:rPr>
        <w:t xml:space="preserve">valorii </w:t>
      </w:r>
      <w:r w:rsidR="00A10FAE">
        <w:rPr>
          <w:rFonts w:ascii="Times New Roman" w:hAnsi="Times New Roman"/>
          <w:sz w:val="24"/>
          <w:szCs w:val="24"/>
        </w:rPr>
        <w:t xml:space="preserve">certificatelor verzi </w:t>
      </w:r>
      <w:r w:rsidR="00566124">
        <w:rPr>
          <w:rFonts w:ascii="Times New Roman" w:hAnsi="Times New Roman"/>
          <w:sz w:val="24"/>
          <w:szCs w:val="24"/>
        </w:rPr>
        <w:t xml:space="preserve">la toți consumatorii finali din portofoliul acestora, rezultată ca diferență între valoarea certificatelor verzi facturate și </w:t>
      </w:r>
      <w:r w:rsidR="0094192F">
        <w:rPr>
          <w:rFonts w:ascii="Times New Roman" w:hAnsi="Times New Roman"/>
          <w:sz w:val="24"/>
          <w:szCs w:val="24"/>
        </w:rPr>
        <w:t xml:space="preserve">a celor </w:t>
      </w:r>
      <w:r w:rsidR="00566124">
        <w:rPr>
          <w:rFonts w:ascii="Times New Roman" w:hAnsi="Times New Roman"/>
          <w:sz w:val="24"/>
          <w:szCs w:val="24"/>
        </w:rPr>
        <w:t xml:space="preserve">utilizate </w:t>
      </w:r>
      <w:r w:rsidR="00A10FAE">
        <w:rPr>
          <w:rFonts w:ascii="Times New Roman" w:hAnsi="Times New Roman"/>
          <w:sz w:val="24"/>
          <w:szCs w:val="24"/>
        </w:rPr>
        <w:t>pentru anul de analiză anterior</w:t>
      </w:r>
      <w:r w:rsidRPr="00A33366">
        <w:rPr>
          <w:rFonts w:ascii="Times New Roman" w:hAnsi="Times New Roman"/>
          <w:sz w:val="24"/>
          <w:szCs w:val="24"/>
        </w:rPr>
        <w:t>;</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 xml:space="preserve">    </w:t>
      </w:r>
      <w:r w:rsidR="0035502A">
        <w:rPr>
          <w:rFonts w:ascii="Times New Roman" w:hAnsi="Times New Roman"/>
          <w:sz w:val="24"/>
          <w:szCs w:val="24"/>
        </w:rPr>
        <w:t>d</w:t>
      </w:r>
      <w:r w:rsidRPr="00A33366">
        <w:rPr>
          <w:rFonts w:ascii="Times New Roman" w:hAnsi="Times New Roman"/>
          <w:sz w:val="24"/>
          <w:szCs w:val="24"/>
        </w:rPr>
        <w:t xml:space="preserve">) </w:t>
      </w:r>
      <w:r w:rsidRPr="00A33366">
        <w:rPr>
          <w:rFonts w:ascii="Times New Roman" w:hAnsi="Times New Roman"/>
          <w:i/>
          <w:sz w:val="24"/>
          <w:szCs w:val="24"/>
        </w:rPr>
        <w:t>sistem de promovare prin certificate verzi</w:t>
      </w:r>
      <w:r w:rsidRPr="00A33366">
        <w:rPr>
          <w:rFonts w:ascii="Times New Roman" w:hAnsi="Times New Roman"/>
          <w:sz w:val="24"/>
          <w:szCs w:val="24"/>
        </w:rPr>
        <w:t xml:space="preserve"> - sistemul de cote obligatorii combinat cu tranzacţionarea certificatelor verzi instituit prin Legea nr. 220/2008 pentru stabilirea sistemului de promovare a producerii energiei din surse regenerabile de energie, republicată, cu modificările și completările ulterioare.</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 xml:space="preserve">    </w:t>
      </w:r>
      <w:r w:rsidRPr="00A33366">
        <w:rPr>
          <w:rFonts w:ascii="Times New Roman" w:hAnsi="Times New Roman"/>
          <w:b/>
          <w:sz w:val="24"/>
          <w:szCs w:val="24"/>
        </w:rPr>
        <w:t>Art. 4. -</w:t>
      </w:r>
      <w:r w:rsidRPr="00A33366">
        <w:rPr>
          <w:rFonts w:ascii="Times New Roman" w:hAnsi="Times New Roman"/>
          <w:sz w:val="24"/>
          <w:szCs w:val="24"/>
        </w:rPr>
        <w:t xml:space="preserve"> Abrevierile utilizate în cadrul prezentei </w:t>
      </w:r>
      <w:r w:rsidRPr="00711278">
        <w:rPr>
          <w:rFonts w:ascii="Times New Roman" w:hAnsi="Times New Roman"/>
          <w:sz w:val="24"/>
          <w:szCs w:val="24"/>
        </w:rPr>
        <w:t>proceduri</w:t>
      </w:r>
      <w:r w:rsidRPr="00A33366">
        <w:rPr>
          <w:rFonts w:ascii="Times New Roman" w:hAnsi="Times New Roman"/>
          <w:sz w:val="24"/>
          <w:szCs w:val="24"/>
        </w:rPr>
        <w:t xml:space="preserve"> au următoare</w:t>
      </w:r>
      <w:r w:rsidR="00090C65">
        <w:rPr>
          <w:rFonts w:ascii="Times New Roman" w:hAnsi="Times New Roman"/>
          <w:sz w:val="24"/>
          <w:szCs w:val="24"/>
        </w:rPr>
        <w:t>le</w:t>
      </w:r>
      <w:r w:rsidRPr="00A33366">
        <w:rPr>
          <w:rFonts w:ascii="Times New Roman" w:hAnsi="Times New Roman"/>
          <w:sz w:val="24"/>
          <w:szCs w:val="24"/>
        </w:rPr>
        <w:t xml:space="preserve"> semnificaţi</w:t>
      </w:r>
      <w:r w:rsidR="00090C65">
        <w:rPr>
          <w:rFonts w:ascii="Times New Roman" w:hAnsi="Times New Roman"/>
          <w:sz w:val="24"/>
          <w:szCs w:val="24"/>
        </w:rPr>
        <w:t>i</w:t>
      </w:r>
      <w:r w:rsidRPr="00A33366">
        <w:rPr>
          <w:rFonts w:ascii="Times New Roman" w:hAnsi="Times New Roman"/>
          <w:sz w:val="24"/>
          <w:szCs w:val="24"/>
        </w:rPr>
        <w:t>:</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 xml:space="preserve">    a) </w:t>
      </w:r>
      <w:r w:rsidRPr="00711278">
        <w:rPr>
          <w:rFonts w:ascii="Times New Roman" w:hAnsi="Times New Roman"/>
          <w:sz w:val="24"/>
          <w:szCs w:val="24"/>
        </w:rPr>
        <w:t>ANRE</w:t>
      </w:r>
      <w:r w:rsidRPr="00A33366">
        <w:rPr>
          <w:rFonts w:ascii="Times New Roman" w:hAnsi="Times New Roman"/>
          <w:sz w:val="24"/>
          <w:szCs w:val="24"/>
        </w:rPr>
        <w:t xml:space="preserve"> - Autoritatea Naţională de Reglementare în Domeniul Energiei;</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 xml:space="preserve">    b) </w:t>
      </w:r>
      <w:r w:rsidRPr="00711278">
        <w:rPr>
          <w:rFonts w:ascii="Times New Roman" w:hAnsi="Times New Roman"/>
          <w:sz w:val="24"/>
          <w:szCs w:val="24"/>
        </w:rPr>
        <w:t>CV</w:t>
      </w:r>
      <w:r w:rsidRPr="00A33366">
        <w:rPr>
          <w:rFonts w:ascii="Times New Roman" w:hAnsi="Times New Roman"/>
          <w:sz w:val="24"/>
          <w:szCs w:val="24"/>
        </w:rPr>
        <w:t xml:space="preserve"> - certificate verzi;</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 xml:space="preserve">    </w:t>
      </w:r>
      <w:r w:rsidR="00DC7345">
        <w:rPr>
          <w:rFonts w:ascii="Times New Roman" w:hAnsi="Times New Roman"/>
          <w:sz w:val="24"/>
          <w:szCs w:val="24"/>
        </w:rPr>
        <w:t>c</w:t>
      </w:r>
      <w:r w:rsidRPr="00A33366">
        <w:rPr>
          <w:rFonts w:ascii="Times New Roman" w:hAnsi="Times New Roman"/>
          <w:sz w:val="24"/>
          <w:szCs w:val="24"/>
        </w:rPr>
        <w:t xml:space="preserve">) </w:t>
      </w:r>
      <w:r w:rsidRPr="00711278">
        <w:rPr>
          <w:rFonts w:ascii="Times New Roman" w:hAnsi="Times New Roman"/>
          <w:sz w:val="24"/>
          <w:szCs w:val="24"/>
        </w:rPr>
        <w:t>Lege</w:t>
      </w:r>
      <w:r w:rsidRPr="00A33366">
        <w:rPr>
          <w:rFonts w:ascii="Times New Roman" w:hAnsi="Times New Roman"/>
          <w:sz w:val="24"/>
          <w:szCs w:val="24"/>
        </w:rPr>
        <w:t xml:space="preserve"> - Legea nr. 220/2008 pentru stabilirea sistemului de promovare a producerii energiei din surse regenerabile de energie, republicată, cu modificările şi completările ulterioare</w:t>
      </w:r>
      <w:r w:rsidR="00754337">
        <w:rPr>
          <w:rFonts w:ascii="Times New Roman" w:hAnsi="Times New Roman"/>
          <w:sz w:val="24"/>
          <w:szCs w:val="24"/>
        </w:rPr>
        <w:t>;</w:t>
      </w:r>
    </w:p>
    <w:p w:rsidR="004A1232" w:rsidRDefault="004A1232" w:rsidP="00DD23A3">
      <w:pPr>
        <w:autoSpaceDE w:val="0"/>
        <w:autoSpaceDN w:val="0"/>
        <w:adjustRightInd w:val="0"/>
        <w:spacing w:after="0" w:line="360" w:lineRule="auto"/>
        <w:ind w:right="-375"/>
        <w:jc w:val="both"/>
        <w:rPr>
          <w:rFonts w:ascii="Times New Roman" w:eastAsia="Batang" w:hAnsi="Times New Roman"/>
          <w:sz w:val="24"/>
          <w:szCs w:val="24"/>
          <w:lang w:eastAsia="ko-KR"/>
        </w:rPr>
      </w:pPr>
      <w:r w:rsidRPr="00A33366">
        <w:rPr>
          <w:rFonts w:ascii="Times New Roman" w:hAnsi="Times New Roman"/>
          <w:sz w:val="24"/>
          <w:szCs w:val="24"/>
        </w:rPr>
        <w:t xml:space="preserve">    </w:t>
      </w:r>
      <w:r w:rsidR="00DC7345">
        <w:rPr>
          <w:rFonts w:ascii="Times New Roman" w:hAnsi="Times New Roman"/>
          <w:sz w:val="24"/>
          <w:szCs w:val="24"/>
        </w:rPr>
        <w:t>d</w:t>
      </w:r>
      <w:r w:rsidRPr="00A33366">
        <w:rPr>
          <w:rFonts w:ascii="Times New Roman" w:hAnsi="Times New Roman"/>
          <w:sz w:val="24"/>
          <w:szCs w:val="24"/>
        </w:rPr>
        <w:t xml:space="preserve">) </w:t>
      </w:r>
      <w:r w:rsidRPr="00711278">
        <w:rPr>
          <w:rFonts w:ascii="Times New Roman" w:hAnsi="Times New Roman"/>
          <w:sz w:val="24"/>
          <w:szCs w:val="24"/>
        </w:rPr>
        <w:t>OPCV</w:t>
      </w:r>
      <w:r w:rsidRPr="00A33366">
        <w:rPr>
          <w:rFonts w:ascii="Times New Roman" w:hAnsi="Times New Roman"/>
          <w:b/>
          <w:sz w:val="24"/>
          <w:szCs w:val="24"/>
        </w:rPr>
        <w:t xml:space="preserve"> – </w:t>
      </w:r>
      <w:r w:rsidRPr="00A33366">
        <w:rPr>
          <w:rFonts w:ascii="Times New Roman" w:hAnsi="Times New Roman"/>
          <w:sz w:val="24"/>
          <w:szCs w:val="24"/>
        </w:rPr>
        <w:t xml:space="preserve">Operatorul Pieţei de Certificate Verzi, respectiv </w:t>
      </w:r>
      <w:r w:rsidRPr="00A33366">
        <w:rPr>
          <w:rFonts w:ascii="Times New Roman" w:eastAsia="Batang" w:hAnsi="Times New Roman"/>
          <w:sz w:val="24"/>
          <w:szCs w:val="24"/>
          <w:lang w:eastAsia="ko-KR"/>
        </w:rPr>
        <w:t>societatea "Operatorul Pieței de Energie Electrică și de Gaze Naturale OPCOM" - S.A.</w:t>
      </w:r>
      <w:r w:rsidR="00754337">
        <w:rPr>
          <w:rFonts w:ascii="Times New Roman" w:eastAsia="Batang" w:hAnsi="Times New Roman"/>
          <w:sz w:val="24"/>
          <w:szCs w:val="24"/>
          <w:lang w:eastAsia="ko-KR"/>
        </w:rPr>
        <w:t>;</w:t>
      </w:r>
    </w:p>
    <w:p w:rsidR="00754337" w:rsidRDefault="00754337" w:rsidP="00DD23A3">
      <w:pPr>
        <w:autoSpaceDE w:val="0"/>
        <w:autoSpaceDN w:val="0"/>
        <w:adjustRightInd w:val="0"/>
        <w:spacing w:after="0" w:line="360" w:lineRule="auto"/>
        <w:ind w:right="-375"/>
        <w:jc w:val="both"/>
        <w:rPr>
          <w:rFonts w:ascii="Times New Roman" w:eastAsia="Batang" w:hAnsi="Times New Roman"/>
          <w:sz w:val="24"/>
          <w:szCs w:val="24"/>
          <w:lang w:eastAsia="ko-KR"/>
        </w:rPr>
      </w:pPr>
      <w:r>
        <w:rPr>
          <w:rFonts w:ascii="Times New Roman" w:eastAsia="Batang" w:hAnsi="Times New Roman"/>
          <w:sz w:val="24"/>
          <w:szCs w:val="24"/>
          <w:lang w:eastAsia="ko-KR"/>
        </w:rPr>
        <w:t xml:space="preserve">   </w:t>
      </w:r>
      <w:r w:rsidR="00DC7345">
        <w:rPr>
          <w:rFonts w:ascii="Times New Roman" w:eastAsia="Batang" w:hAnsi="Times New Roman"/>
          <w:sz w:val="24"/>
          <w:szCs w:val="24"/>
          <w:lang w:eastAsia="ko-KR"/>
        </w:rPr>
        <w:t>e</w:t>
      </w:r>
      <w:r>
        <w:rPr>
          <w:rFonts w:ascii="Times New Roman" w:eastAsia="Batang" w:hAnsi="Times New Roman"/>
          <w:sz w:val="24"/>
          <w:szCs w:val="24"/>
          <w:lang w:eastAsia="ko-KR"/>
        </w:rPr>
        <w:t xml:space="preserve">) </w:t>
      </w:r>
      <w:r w:rsidRPr="00711278">
        <w:rPr>
          <w:rFonts w:ascii="Times New Roman" w:eastAsia="Batang" w:hAnsi="Times New Roman"/>
          <w:sz w:val="24"/>
          <w:szCs w:val="24"/>
          <w:lang w:eastAsia="ko-KR"/>
        </w:rPr>
        <w:t>PCSCV</w:t>
      </w:r>
      <w:r>
        <w:rPr>
          <w:rFonts w:ascii="Times New Roman" w:eastAsia="Batang" w:hAnsi="Times New Roman"/>
          <w:sz w:val="24"/>
          <w:szCs w:val="24"/>
          <w:lang w:eastAsia="ko-KR"/>
        </w:rPr>
        <w:t xml:space="preserve"> – piața centralizată anonimă spot a certificatelor verzi</w:t>
      </w:r>
      <w:r w:rsidR="00035147">
        <w:rPr>
          <w:rFonts w:ascii="Times New Roman" w:eastAsia="Batang" w:hAnsi="Times New Roman"/>
          <w:sz w:val="24"/>
          <w:szCs w:val="24"/>
          <w:lang w:eastAsia="ko-KR"/>
        </w:rPr>
        <w:t>;</w:t>
      </w:r>
    </w:p>
    <w:p w:rsidR="00035147" w:rsidRPr="00A33366" w:rsidRDefault="00035147" w:rsidP="00DD23A3">
      <w:pPr>
        <w:autoSpaceDE w:val="0"/>
        <w:autoSpaceDN w:val="0"/>
        <w:adjustRightInd w:val="0"/>
        <w:spacing w:after="0" w:line="360" w:lineRule="auto"/>
        <w:ind w:right="-375"/>
        <w:jc w:val="both"/>
        <w:rPr>
          <w:rFonts w:ascii="Times New Roman" w:hAnsi="Times New Roman"/>
          <w:sz w:val="24"/>
          <w:szCs w:val="24"/>
        </w:rPr>
      </w:pPr>
      <w:r>
        <w:rPr>
          <w:rFonts w:ascii="Times New Roman" w:eastAsia="Batang" w:hAnsi="Times New Roman"/>
          <w:sz w:val="24"/>
          <w:szCs w:val="24"/>
          <w:lang w:eastAsia="ko-KR"/>
        </w:rPr>
        <w:t xml:space="preserve">   </w:t>
      </w:r>
      <w:r w:rsidR="00DC7345">
        <w:rPr>
          <w:rFonts w:ascii="Times New Roman" w:eastAsia="Batang" w:hAnsi="Times New Roman"/>
          <w:sz w:val="24"/>
          <w:szCs w:val="24"/>
          <w:lang w:eastAsia="ko-KR"/>
        </w:rPr>
        <w:t>f</w:t>
      </w:r>
      <w:r>
        <w:rPr>
          <w:rFonts w:ascii="Times New Roman" w:eastAsia="Batang" w:hAnsi="Times New Roman"/>
          <w:sz w:val="24"/>
          <w:szCs w:val="24"/>
          <w:lang w:eastAsia="ko-KR"/>
        </w:rPr>
        <w:t xml:space="preserve">) </w:t>
      </w:r>
      <w:r w:rsidRPr="00711278">
        <w:rPr>
          <w:rFonts w:ascii="Times New Roman" w:eastAsia="Batang" w:hAnsi="Times New Roman"/>
          <w:sz w:val="24"/>
          <w:szCs w:val="24"/>
          <w:lang w:eastAsia="ko-KR"/>
        </w:rPr>
        <w:t>RCV</w:t>
      </w:r>
      <w:r w:rsidRPr="00090C65">
        <w:rPr>
          <w:rFonts w:ascii="Times New Roman" w:eastAsia="Batang" w:hAnsi="Times New Roman"/>
          <w:sz w:val="24"/>
          <w:szCs w:val="24"/>
          <w:lang w:eastAsia="ko-KR"/>
        </w:rPr>
        <w:t xml:space="preserve"> </w:t>
      </w:r>
      <w:r>
        <w:rPr>
          <w:rFonts w:ascii="Times New Roman" w:eastAsia="Batang" w:hAnsi="Times New Roman"/>
          <w:sz w:val="24"/>
          <w:szCs w:val="24"/>
          <w:lang w:eastAsia="ko-KR"/>
        </w:rPr>
        <w:t>– Registrul certificatelor verzi.</w:t>
      </w:r>
    </w:p>
    <w:p w:rsidR="009E52D8" w:rsidRPr="00A33366" w:rsidRDefault="009E52D8" w:rsidP="00DD23A3">
      <w:pPr>
        <w:autoSpaceDE w:val="0"/>
        <w:autoSpaceDN w:val="0"/>
        <w:adjustRightInd w:val="0"/>
        <w:spacing w:after="0" w:line="360" w:lineRule="auto"/>
        <w:ind w:right="-375"/>
        <w:jc w:val="both"/>
        <w:rPr>
          <w:rFonts w:ascii="Times New Roman" w:hAnsi="Times New Roman"/>
          <w:sz w:val="24"/>
          <w:szCs w:val="24"/>
        </w:rPr>
      </w:pPr>
    </w:p>
    <w:p w:rsidR="004A1232" w:rsidRPr="00A33366" w:rsidRDefault="004A1232" w:rsidP="00DD23A3">
      <w:pPr>
        <w:autoSpaceDE w:val="0"/>
        <w:autoSpaceDN w:val="0"/>
        <w:adjustRightInd w:val="0"/>
        <w:spacing w:after="0" w:line="360" w:lineRule="auto"/>
        <w:ind w:right="-375"/>
        <w:jc w:val="center"/>
        <w:rPr>
          <w:rFonts w:ascii="Times New Roman" w:hAnsi="Times New Roman"/>
          <w:b/>
          <w:sz w:val="24"/>
          <w:szCs w:val="24"/>
        </w:rPr>
      </w:pPr>
      <w:r w:rsidRPr="00A33366">
        <w:rPr>
          <w:rFonts w:ascii="Times New Roman" w:hAnsi="Times New Roman"/>
          <w:b/>
          <w:sz w:val="24"/>
          <w:szCs w:val="24"/>
        </w:rPr>
        <w:t>CAPITOLUL II</w:t>
      </w:r>
    </w:p>
    <w:p w:rsidR="004A1232" w:rsidRPr="00A33366" w:rsidRDefault="004A1232" w:rsidP="00DD23A3">
      <w:pPr>
        <w:autoSpaceDE w:val="0"/>
        <w:autoSpaceDN w:val="0"/>
        <w:adjustRightInd w:val="0"/>
        <w:spacing w:after="0" w:line="360" w:lineRule="auto"/>
        <w:ind w:right="-375"/>
        <w:jc w:val="center"/>
        <w:rPr>
          <w:rFonts w:ascii="Times New Roman" w:hAnsi="Times New Roman"/>
          <w:b/>
          <w:sz w:val="24"/>
          <w:szCs w:val="24"/>
        </w:rPr>
      </w:pPr>
      <w:r w:rsidRPr="00A33366">
        <w:rPr>
          <w:rFonts w:ascii="Times New Roman" w:hAnsi="Times New Roman"/>
          <w:b/>
          <w:sz w:val="24"/>
          <w:szCs w:val="24"/>
        </w:rPr>
        <w:t>Facturarea certificatelor verzi</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p>
    <w:p w:rsidR="004A1232" w:rsidRPr="00A33366" w:rsidRDefault="004A1232" w:rsidP="00DD23A3">
      <w:pPr>
        <w:autoSpaceDE w:val="0"/>
        <w:autoSpaceDN w:val="0"/>
        <w:adjustRightInd w:val="0"/>
        <w:spacing w:after="0" w:line="360" w:lineRule="auto"/>
        <w:ind w:right="-375"/>
        <w:jc w:val="both"/>
        <w:rPr>
          <w:rFonts w:ascii="Times New Roman" w:hAnsi="Times New Roman"/>
          <w:b/>
          <w:sz w:val="24"/>
          <w:szCs w:val="24"/>
        </w:rPr>
      </w:pPr>
      <w:r w:rsidRPr="00A33366">
        <w:rPr>
          <w:rFonts w:ascii="Times New Roman" w:hAnsi="Times New Roman"/>
          <w:b/>
          <w:sz w:val="24"/>
          <w:szCs w:val="24"/>
        </w:rPr>
        <w:t xml:space="preserve">    Secţiunea 1- Principii de facturare a </w:t>
      </w:r>
      <w:r w:rsidR="00AA0ED7">
        <w:rPr>
          <w:rFonts w:ascii="Times New Roman" w:hAnsi="Times New Roman"/>
          <w:b/>
          <w:sz w:val="24"/>
          <w:szCs w:val="24"/>
        </w:rPr>
        <w:t xml:space="preserve">contravalorii </w:t>
      </w:r>
      <w:r w:rsidRPr="00A33366">
        <w:rPr>
          <w:rFonts w:ascii="Times New Roman" w:hAnsi="Times New Roman"/>
          <w:b/>
          <w:sz w:val="24"/>
          <w:szCs w:val="24"/>
        </w:rPr>
        <w:t>CV</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lastRenderedPageBreak/>
        <w:t xml:space="preserve">    </w:t>
      </w:r>
      <w:r w:rsidRPr="00A33366">
        <w:rPr>
          <w:rFonts w:ascii="Times New Roman" w:hAnsi="Times New Roman"/>
          <w:b/>
          <w:sz w:val="24"/>
          <w:szCs w:val="24"/>
        </w:rPr>
        <w:t xml:space="preserve">Art. 5. – </w:t>
      </w:r>
      <w:r w:rsidRPr="00A33366">
        <w:rPr>
          <w:rFonts w:ascii="Times New Roman" w:hAnsi="Times New Roman"/>
          <w:sz w:val="24"/>
          <w:szCs w:val="24"/>
        </w:rPr>
        <w:t>(1)</w:t>
      </w:r>
      <w:r w:rsidRPr="00A33366">
        <w:rPr>
          <w:rFonts w:ascii="Times New Roman" w:hAnsi="Times New Roman"/>
          <w:b/>
          <w:sz w:val="24"/>
          <w:szCs w:val="24"/>
        </w:rPr>
        <w:t xml:space="preserve"> </w:t>
      </w:r>
      <w:r w:rsidR="003B266C" w:rsidRPr="003B266C">
        <w:rPr>
          <w:rFonts w:ascii="Times New Roman" w:hAnsi="Times New Roman"/>
          <w:sz w:val="24"/>
          <w:szCs w:val="24"/>
        </w:rPr>
        <w:t>Contravaloarea</w:t>
      </w:r>
      <w:r w:rsidR="003B266C">
        <w:rPr>
          <w:rFonts w:ascii="Times New Roman" w:hAnsi="Times New Roman"/>
          <w:b/>
          <w:sz w:val="24"/>
          <w:szCs w:val="24"/>
        </w:rPr>
        <w:t xml:space="preserve"> </w:t>
      </w:r>
      <w:r w:rsidRPr="00A33366">
        <w:rPr>
          <w:rFonts w:ascii="Times New Roman" w:hAnsi="Times New Roman"/>
          <w:sz w:val="24"/>
          <w:szCs w:val="24"/>
        </w:rPr>
        <w:t xml:space="preserve">CV se facturează consumatorilor finali de către furnizorul de energie electrică pentru energia electrică </w:t>
      </w:r>
      <w:r w:rsidR="003B266C">
        <w:rPr>
          <w:rFonts w:ascii="Times New Roman" w:hAnsi="Times New Roman"/>
          <w:sz w:val="24"/>
          <w:szCs w:val="24"/>
        </w:rPr>
        <w:t>facturată</w:t>
      </w:r>
      <w:r w:rsidR="003B266C" w:rsidRPr="00A33366">
        <w:rPr>
          <w:rFonts w:ascii="Times New Roman" w:hAnsi="Times New Roman"/>
          <w:sz w:val="24"/>
          <w:szCs w:val="24"/>
        </w:rPr>
        <w:t xml:space="preserve"> </w:t>
      </w:r>
      <w:r w:rsidRPr="00A33366">
        <w:rPr>
          <w:rFonts w:ascii="Times New Roman" w:hAnsi="Times New Roman"/>
          <w:sz w:val="24"/>
          <w:szCs w:val="24"/>
        </w:rPr>
        <w:t xml:space="preserve">acestora în intervalul de facturare, </w:t>
      </w:r>
      <w:r w:rsidR="00C15890">
        <w:rPr>
          <w:rFonts w:ascii="Times New Roman" w:hAnsi="Times New Roman"/>
          <w:sz w:val="24"/>
          <w:szCs w:val="24"/>
        </w:rPr>
        <w:t>evidențiat</w:t>
      </w:r>
      <w:r w:rsidR="00B00782">
        <w:rPr>
          <w:rFonts w:ascii="Times New Roman" w:hAnsi="Times New Roman"/>
          <w:sz w:val="24"/>
          <w:szCs w:val="24"/>
        </w:rPr>
        <w:t>ă</w:t>
      </w:r>
      <w:r w:rsidR="00C15890">
        <w:rPr>
          <w:rFonts w:ascii="Times New Roman" w:hAnsi="Times New Roman"/>
          <w:sz w:val="24"/>
          <w:szCs w:val="24"/>
        </w:rPr>
        <w:t xml:space="preserve"> </w:t>
      </w:r>
      <w:r w:rsidRPr="00A33366">
        <w:rPr>
          <w:rFonts w:ascii="Times New Roman" w:hAnsi="Times New Roman"/>
          <w:sz w:val="24"/>
          <w:szCs w:val="24"/>
        </w:rPr>
        <w:t>distinct în cadrul facturii emise pentru energie electrică.</w:t>
      </w:r>
    </w:p>
    <w:p w:rsidR="004A1232" w:rsidRPr="00A33366" w:rsidRDefault="00423A42" w:rsidP="00DD23A3">
      <w:pPr>
        <w:autoSpaceDE w:val="0"/>
        <w:autoSpaceDN w:val="0"/>
        <w:adjustRightInd w:val="0"/>
        <w:spacing w:after="0" w:line="360" w:lineRule="auto"/>
        <w:ind w:right="-375"/>
        <w:jc w:val="both"/>
        <w:rPr>
          <w:rFonts w:ascii="Times New Roman" w:hAnsi="Times New Roman"/>
          <w:sz w:val="24"/>
          <w:szCs w:val="24"/>
        </w:rPr>
      </w:pPr>
      <w:r w:rsidRPr="00A33366" w:rsidDel="00423A42">
        <w:rPr>
          <w:rFonts w:ascii="Times New Roman" w:hAnsi="Times New Roman"/>
          <w:sz w:val="24"/>
          <w:szCs w:val="24"/>
        </w:rPr>
        <w:t xml:space="preserve"> </w:t>
      </w:r>
      <w:r w:rsidR="004A1232" w:rsidRPr="00A33366">
        <w:rPr>
          <w:rFonts w:ascii="Times New Roman" w:hAnsi="Times New Roman"/>
          <w:sz w:val="24"/>
          <w:szCs w:val="24"/>
        </w:rPr>
        <w:t>(</w:t>
      </w:r>
      <w:r>
        <w:rPr>
          <w:rFonts w:ascii="Times New Roman" w:hAnsi="Times New Roman"/>
          <w:sz w:val="24"/>
          <w:szCs w:val="24"/>
        </w:rPr>
        <w:t>2</w:t>
      </w:r>
      <w:r w:rsidR="004A1232" w:rsidRPr="00A33366">
        <w:rPr>
          <w:rFonts w:ascii="Times New Roman" w:hAnsi="Times New Roman"/>
          <w:sz w:val="24"/>
          <w:szCs w:val="24"/>
        </w:rPr>
        <w:t xml:space="preserve">) Intervalul de facturare a </w:t>
      </w:r>
      <w:r w:rsidR="00AF795E">
        <w:rPr>
          <w:rFonts w:ascii="Times New Roman" w:hAnsi="Times New Roman"/>
          <w:sz w:val="24"/>
          <w:szCs w:val="24"/>
        </w:rPr>
        <w:t xml:space="preserve">contravalorii </w:t>
      </w:r>
      <w:r w:rsidR="004A1232" w:rsidRPr="00A33366">
        <w:rPr>
          <w:rFonts w:ascii="Times New Roman" w:hAnsi="Times New Roman"/>
          <w:sz w:val="24"/>
          <w:szCs w:val="24"/>
        </w:rPr>
        <w:t>CV este același cu cel de facturare a energiei electrice.</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p>
    <w:p w:rsidR="004A1232" w:rsidRPr="00A33366" w:rsidRDefault="004A1232" w:rsidP="00DD23A3">
      <w:pPr>
        <w:autoSpaceDE w:val="0"/>
        <w:autoSpaceDN w:val="0"/>
        <w:adjustRightInd w:val="0"/>
        <w:spacing w:after="0" w:line="360" w:lineRule="auto"/>
        <w:ind w:right="-375"/>
        <w:jc w:val="both"/>
        <w:rPr>
          <w:rFonts w:ascii="Times New Roman" w:hAnsi="Times New Roman"/>
          <w:b/>
          <w:sz w:val="24"/>
          <w:szCs w:val="24"/>
          <w:lang w:val="it-IT"/>
        </w:rPr>
      </w:pPr>
      <w:r w:rsidRPr="00A33366">
        <w:rPr>
          <w:rFonts w:ascii="Times New Roman" w:hAnsi="Times New Roman"/>
          <w:b/>
          <w:sz w:val="24"/>
          <w:szCs w:val="24"/>
          <w:lang w:val="it-IT"/>
        </w:rPr>
        <w:t xml:space="preserve">SECŢIUNEA a 2-a </w:t>
      </w:r>
    </w:p>
    <w:p w:rsidR="004A1232" w:rsidRPr="00A33366" w:rsidRDefault="004A1232" w:rsidP="00DD23A3">
      <w:pPr>
        <w:autoSpaceDE w:val="0"/>
        <w:autoSpaceDN w:val="0"/>
        <w:adjustRightInd w:val="0"/>
        <w:spacing w:after="0" w:line="360" w:lineRule="auto"/>
        <w:ind w:right="-375"/>
        <w:jc w:val="both"/>
        <w:rPr>
          <w:rFonts w:ascii="Times New Roman" w:hAnsi="Times New Roman"/>
          <w:b/>
          <w:sz w:val="24"/>
          <w:szCs w:val="24"/>
          <w:lang w:val="it-IT"/>
        </w:rPr>
      </w:pPr>
      <w:r w:rsidRPr="00A33366">
        <w:rPr>
          <w:rFonts w:ascii="Times New Roman" w:hAnsi="Times New Roman"/>
          <w:b/>
          <w:sz w:val="24"/>
          <w:szCs w:val="24"/>
          <w:lang w:val="it-IT"/>
        </w:rPr>
        <w:t>Determinarea valorii certificatelor verzi facturate</w:t>
      </w: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DD23A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lang w:val="it-IT"/>
        </w:rPr>
        <w:t xml:space="preserve">    </w:t>
      </w:r>
      <w:r w:rsidRPr="00A33366">
        <w:rPr>
          <w:rFonts w:ascii="Times New Roman" w:hAnsi="Times New Roman"/>
          <w:b/>
          <w:sz w:val="24"/>
          <w:szCs w:val="24"/>
          <w:lang w:val="it-IT"/>
        </w:rPr>
        <w:t xml:space="preserve">Art. </w:t>
      </w:r>
      <w:r w:rsidR="00541448">
        <w:rPr>
          <w:rFonts w:ascii="Times New Roman" w:hAnsi="Times New Roman"/>
          <w:b/>
          <w:sz w:val="24"/>
          <w:szCs w:val="24"/>
          <w:lang w:val="it-IT"/>
        </w:rPr>
        <w:t>6</w:t>
      </w:r>
      <w:r w:rsidRPr="00A33366">
        <w:rPr>
          <w:rFonts w:ascii="Times New Roman" w:hAnsi="Times New Roman"/>
          <w:b/>
          <w:sz w:val="24"/>
          <w:szCs w:val="24"/>
          <w:lang w:val="it-IT"/>
        </w:rPr>
        <w:t xml:space="preserve">. </w:t>
      </w:r>
      <w:r w:rsidRPr="00A33366">
        <w:rPr>
          <w:rFonts w:ascii="Times New Roman" w:hAnsi="Times New Roman"/>
          <w:sz w:val="24"/>
          <w:szCs w:val="24"/>
          <w:lang w:val="it-IT"/>
        </w:rPr>
        <w:t xml:space="preserve">– În fiecare factură de energie electrică emisă consumatorilor finali, furnizorul de energie electrică facturează </w:t>
      </w:r>
      <w:r w:rsidR="004A697B">
        <w:rPr>
          <w:rFonts w:ascii="Times New Roman" w:hAnsi="Times New Roman"/>
          <w:sz w:val="24"/>
          <w:szCs w:val="24"/>
          <w:lang w:val="it-IT"/>
        </w:rPr>
        <w:t>contra</w:t>
      </w:r>
      <w:r w:rsidRPr="00A33366">
        <w:rPr>
          <w:rFonts w:ascii="Times New Roman" w:hAnsi="Times New Roman"/>
          <w:sz w:val="24"/>
          <w:szCs w:val="24"/>
          <w:lang w:val="it-IT"/>
        </w:rPr>
        <w:t xml:space="preserve">valoarea CV, rezultată ca produs </w:t>
      </w:r>
      <w:r w:rsidR="00565E4B">
        <w:rPr>
          <w:rFonts w:ascii="Times New Roman" w:hAnsi="Times New Roman"/>
          <w:sz w:val="24"/>
          <w:szCs w:val="24"/>
          <w:lang w:val="it-IT"/>
        </w:rPr>
        <w:t>între</w:t>
      </w:r>
      <w:r w:rsidR="00565E4B" w:rsidRPr="00A33366">
        <w:rPr>
          <w:rFonts w:ascii="Times New Roman" w:hAnsi="Times New Roman"/>
          <w:sz w:val="24"/>
          <w:szCs w:val="24"/>
          <w:lang w:val="it-IT"/>
        </w:rPr>
        <w:t xml:space="preserve"> </w:t>
      </w:r>
      <w:r w:rsidRPr="00A33366">
        <w:rPr>
          <w:rFonts w:ascii="Times New Roman" w:hAnsi="Times New Roman"/>
          <w:sz w:val="24"/>
          <w:szCs w:val="24"/>
          <w:lang w:val="it-IT"/>
        </w:rPr>
        <w:t>următoarele elemente de calcul:</w:t>
      </w:r>
    </w:p>
    <w:p w:rsidR="004A1232" w:rsidRPr="00A33366" w:rsidRDefault="004A1232" w:rsidP="00DD23A3">
      <w:pPr>
        <w:tabs>
          <w:tab w:val="left" w:pos="0"/>
        </w:tabs>
        <w:spacing w:after="0" w:line="360" w:lineRule="auto"/>
        <w:ind w:right="-375" w:firstLine="567"/>
        <w:jc w:val="both"/>
        <w:outlineLvl w:val="0"/>
        <w:rPr>
          <w:rFonts w:ascii="Times New Roman" w:hAnsi="Times New Roman"/>
          <w:sz w:val="24"/>
          <w:szCs w:val="24"/>
        </w:rPr>
      </w:pPr>
      <w:r w:rsidRPr="00A33366">
        <w:rPr>
          <w:rFonts w:ascii="Times New Roman" w:hAnsi="Times New Roman"/>
          <w:sz w:val="24"/>
          <w:szCs w:val="24"/>
        </w:rPr>
        <w:t xml:space="preserve">a) </w:t>
      </w:r>
      <w:r w:rsidR="00396872">
        <w:rPr>
          <w:rFonts w:ascii="Times New Roman" w:hAnsi="Times New Roman"/>
          <w:sz w:val="24"/>
          <w:szCs w:val="24"/>
        </w:rPr>
        <w:t xml:space="preserve"> </w:t>
      </w:r>
      <w:r w:rsidRPr="00A33366">
        <w:rPr>
          <w:rFonts w:ascii="Times New Roman" w:hAnsi="Times New Roman"/>
          <w:sz w:val="24"/>
          <w:szCs w:val="24"/>
        </w:rPr>
        <w:t xml:space="preserve">cantitatea de energie electrică </w:t>
      </w:r>
      <w:r w:rsidR="004A697B">
        <w:rPr>
          <w:rFonts w:ascii="Times New Roman" w:hAnsi="Times New Roman"/>
          <w:sz w:val="24"/>
          <w:szCs w:val="24"/>
        </w:rPr>
        <w:t xml:space="preserve">facturată </w:t>
      </w:r>
      <w:r w:rsidRPr="00A33366">
        <w:rPr>
          <w:rFonts w:ascii="Times New Roman" w:hAnsi="Times New Roman"/>
          <w:sz w:val="24"/>
          <w:szCs w:val="24"/>
        </w:rPr>
        <w:t>în intervalul de facturare;</w:t>
      </w:r>
    </w:p>
    <w:p w:rsidR="004A1232" w:rsidRPr="00A33366" w:rsidRDefault="004A1232" w:rsidP="00DD23A3">
      <w:pPr>
        <w:tabs>
          <w:tab w:val="left" w:pos="0"/>
        </w:tabs>
        <w:spacing w:after="0" w:line="360" w:lineRule="auto"/>
        <w:ind w:right="-375" w:firstLine="567"/>
        <w:jc w:val="both"/>
        <w:outlineLvl w:val="0"/>
        <w:rPr>
          <w:rFonts w:ascii="Times New Roman" w:hAnsi="Times New Roman"/>
          <w:sz w:val="24"/>
          <w:szCs w:val="24"/>
        </w:rPr>
      </w:pPr>
      <w:r w:rsidRPr="00A33366">
        <w:rPr>
          <w:rFonts w:ascii="Times New Roman" w:hAnsi="Times New Roman"/>
          <w:sz w:val="24"/>
          <w:szCs w:val="24"/>
        </w:rPr>
        <w:t>b) cota anuală obligatorie estimată de achiziție de CV aplicabilă în intervalul de facturare (CV/MWh)</w:t>
      </w:r>
      <w:r w:rsidR="0019541F">
        <w:rPr>
          <w:rFonts w:ascii="Times New Roman" w:hAnsi="Times New Roman"/>
          <w:sz w:val="24"/>
          <w:szCs w:val="24"/>
        </w:rPr>
        <w:t xml:space="preserve">, cu numărul de zecimale publicat in ordinul </w:t>
      </w:r>
      <w:r w:rsidR="00565E4B">
        <w:rPr>
          <w:rFonts w:ascii="Times New Roman" w:hAnsi="Times New Roman"/>
          <w:sz w:val="24"/>
          <w:szCs w:val="24"/>
        </w:rPr>
        <w:t xml:space="preserve">președintelui </w:t>
      </w:r>
      <w:r w:rsidR="0019541F">
        <w:rPr>
          <w:rFonts w:ascii="Times New Roman" w:hAnsi="Times New Roman"/>
          <w:sz w:val="24"/>
          <w:szCs w:val="24"/>
        </w:rPr>
        <w:t>ANRE de aprobare a acesteia</w:t>
      </w:r>
      <w:r w:rsidR="00FA1204">
        <w:rPr>
          <w:rFonts w:ascii="Times New Roman" w:hAnsi="Times New Roman"/>
          <w:sz w:val="24"/>
          <w:szCs w:val="24"/>
        </w:rPr>
        <w:t xml:space="preserve"> </w:t>
      </w:r>
      <w:r w:rsidR="00517488">
        <w:rPr>
          <w:rFonts w:ascii="Times New Roman" w:hAnsi="Times New Roman"/>
          <w:sz w:val="24"/>
          <w:szCs w:val="24"/>
        </w:rPr>
        <w:t>ș</w:t>
      </w:r>
      <w:r w:rsidR="00FA1204" w:rsidRPr="00716793">
        <w:rPr>
          <w:rFonts w:ascii="Times New Roman" w:hAnsi="Times New Roman"/>
          <w:sz w:val="24"/>
          <w:szCs w:val="24"/>
        </w:rPr>
        <w:t xml:space="preserve">i cu </w:t>
      </w:r>
      <w:r w:rsidR="007212C7" w:rsidRPr="007212C7">
        <w:rPr>
          <w:rFonts w:ascii="Times New Roman" w:hAnsi="Times New Roman"/>
          <w:sz w:val="24"/>
          <w:szCs w:val="24"/>
        </w:rPr>
        <w:t>adaptarea corespunzătoare a unită</w:t>
      </w:r>
      <w:r w:rsidR="007212C7">
        <w:rPr>
          <w:rFonts w:ascii="Times New Roman" w:hAnsi="Times New Roman"/>
          <w:sz w:val="24"/>
          <w:szCs w:val="24"/>
        </w:rPr>
        <w:t>ț</w:t>
      </w:r>
      <w:r w:rsidR="007212C7" w:rsidRPr="007212C7">
        <w:rPr>
          <w:rFonts w:ascii="Times New Roman" w:hAnsi="Times New Roman"/>
          <w:sz w:val="24"/>
          <w:szCs w:val="24"/>
        </w:rPr>
        <w:t>ilor de măsură</w:t>
      </w:r>
      <w:r w:rsidR="00FA1204" w:rsidRPr="00716793">
        <w:rPr>
          <w:rFonts w:ascii="Times New Roman" w:hAnsi="Times New Roman"/>
          <w:sz w:val="24"/>
          <w:szCs w:val="24"/>
        </w:rPr>
        <w:t xml:space="preserve"> folosite</w:t>
      </w:r>
      <w:r w:rsidRPr="00A33366">
        <w:rPr>
          <w:rFonts w:ascii="Times New Roman" w:hAnsi="Times New Roman"/>
          <w:sz w:val="24"/>
          <w:szCs w:val="24"/>
        </w:rPr>
        <w:t>;</w:t>
      </w:r>
    </w:p>
    <w:p w:rsidR="004A1232" w:rsidRPr="00A33366" w:rsidRDefault="004A1232" w:rsidP="00DD23A3">
      <w:pPr>
        <w:tabs>
          <w:tab w:val="left" w:pos="0"/>
        </w:tabs>
        <w:spacing w:line="360" w:lineRule="auto"/>
        <w:ind w:right="-375" w:firstLine="567"/>
        <w:jc w:val="both"/>
        <w:outlineLvl w:val="0"/>
        <w:rPr>
          <w:rFonts w:ascii="Times New Roman" w:hAnsi="Times New Roman"/>
          <w:sz w:val="24"/>
          <w:szCs w:val="24"/>
        </w:rPr>
      </w:pPr>
      <w:r w:rsidRPr="00A33366">
        <w:rPr>
          <w:rFonts w:ascii="Times New Roman" w:hAnsi="Times New Roman"/>
          <w:sz w:val="24"/>
          <w:szCs w:val="24"/>
        </w:rPr>
        <w:t xml:space="preserve">c) prețul mediu </w:t>
      </w:r>
      <w:r w:rsidR="00C17AF1">
        <w:rPr>
          <w:rFonts w:ascii="Times New Roman" w:hAnsi="Times New Roman"/>
          <w:sz w:val="24"/>
          <w:szCs w:val="24"/>
        </w:rPr>
        <w:t xml:space="preserve">ponderat </w:t>
      </w:r>
      <w:r w:rsidRPr="00A33366">
        <w:rPr>
          <w:rFonts w:ascii="Times New Roman" w:hAnsi="Times New Roman"/>
          <w:sz w:val="24"/>
          <w:szCs w:val="24"/>
        </w:rPr>
        <w:t xml:space="preserve">al CV </w:t>
      </w:r>
      <w:r w:rsidR="00FD6548" w:rsidRPr="00A33366">
        <w:rPr>
          <w:rFonts w:ascii="Times New Roman" w:hAnsi="Times New Roman"/>
          <w:sz w:val="24"/>
          <w:szCs w:val="24"/>
        </w:rPr>
        <w:t>din luna anterioară lunii în care se emite factura</w:t>
      </w:r>
      <w:r w:rsidR="00FD6548">
        <w:rPr>
          <w:rFonts w:ascii="Times New Roman" w:hAnsi="Times New Roman"/>
          <w:sz w:val="24"/>
          <w:szCs w:val="24"/>
        </w:rPr>
        <w:t xml:space="preserve"> </w:t>
      </w:r>
      <w:r w:rsidR="0019541F">
        <w:rPr>
          <w:rFonts w:ascii="Times New Roman" w:hAnsi="Times New Roman"/>
          <w:sz w:val="24"/>
          <w:szCs w:val="24"/>
        </w:rPr>
        <w:t xml:space="preserve">și </w:t>
      </w:r>
      <w:r w:rsidRPr="00A33366">
        <w:rPr>
          <w:rFonts w:ascii="Times New Roman" w:hAnsi="Times New Roman"/>
          <w:sz w:val="24"/>
          <w:szCs w:val="24"/>
        </w:rPr>
        <w:t xml:space="preserve">calculat </w:t>
      </w:r>
      <w:r w:rsidR="0019541F">
        <w:rPr>
          <w:rFonts w:ascii="Times New Roman" w:hAnsi="Times New Roman"/>
          <w:sz w:val="24"/>
          <w:szCs w:val="24"/>
        </w:rPr>
        <w:t xml:space="preserve">de </w:t>
      </w:r>
      <w:r w:rsidR="00FD6548">
        <w:rPr>
          <w:rFonts w:ascii="Times New Roman" w:hAnsi="Times New Roman"/>
          <w:sz w:val="24"/>
          <w:szCs w:val="24"/>
        </w:rPr>
        <w:t>OPCV,</w:t>
      </w:r>
      <w:r w:rsidR="00FD6548" w:rsidRPr="00FD6548">
        <w:rPr>
          <w:rFonts w:ascii="Times New Roman" w:hAnsi="Times New Roman"/>
          <w:sz w:val="24"/>
          <w:szCs w:val="24"/>
        </w:rPr>
        <w:t xml:space="preserve"> </w:t>
      </w:r>
      <w:r w:rsidR="00FD6548">
        <w:rPr>
          <w:rFonts w:ascii="Times New Roman" w:hAnsi="Times New Roman"/>
          <w:sz w:val="24"/>
          <w:szCs w:val="24"/>
        </w:rPr>
        <w:t xml:space="preserve">cu numărul de zecimale publicat de </w:t>
      </w:r>
      <w:r w:rsidR="006D6822">
        <w:rPr>
          <w:rFonts w:ascii="Times New Roman" w:hAnsi="Times New Roman"/>
          <w:sz w:val="24"/>
          <w:szCs w:val="24"/>
        </w:rPr>
        <w:t>ace</w:t>
      </w:r>
      <w:r w:rsidR="00FD6548">
        <w:rPr>
          <w:rFonts w:ascii="Times New Roman" w:hAnsi="Times New Roman"/>
          <w:sz w:val="24"/>
          <w:szCs w:val="24"/>
        </w:rPr>
        <w:t xml:space="preserve">sta pe site-ul propriu, </w:t>
      </w:r>
      <w:r w:rsidRPr="00A33366">
        <w:rPr>
          <w:rFonts w:ascii="Times New Roman" w:hAnsi="Times New Roman"/>
          <w:sz w:val="24"/>
          <w:szCs w:val="24"/>
        </w:rPr>
        <w:t>ca valoare medie ponderată a prețurilor de închidere din sesiunile de tranzacționare din piața centralizată anonimă spot de CV. În situația în care în luna anterioară lunii în care se emite factura nu a avut loc nici o sesiune de tranzacționare pe piața centralizată anonimă spot de CV, atunci se va utiliza ultimul preț de închidere/preț mediu ponderat al prețurilor de închidere din sesiunile de tranzacționare din piața centralizată anonimă spot de CV din ultima lună disponibilă (lei/CV).</w:t>
      </w:r>
    </w:p>
    <w:p w:rsidR="00566124" w:rsidRDefault="004A1232" w:rsidP="00DD23A3">
      <w:pPr>
        <w:tabs>
          <w:tab w:val="left" w:pos="0"/>
        </w:tabs>
        <w:spacing w:line="360" w:lineRule="auto"/>
        <w:ind w:right="-375"/>
        <w:jc w:val="both"/>
        <w:outlineLvl w:val="0"/>
        <w:rPr>
          <w:rFonts w:ascii="Times New Roman" w:hAnsi="Times New Roman"/>
          <w:sz w:val="24"/>
          <w:szCs w:val="24"/>
        </w:rPr>
      </w:pPr>
      <w:r w:rsidRPr="00A33366">
        <w:rPr>
          <w:rFonts w:ascii="Times New Roman" w:hAnsi="Times New Roman"/>
          <w:b/>
          <w:sz w:val="24"/>
          <w:szCs w:val="24"/>
        </w:rPr>
        <w:t xml:space="preserve">Art. </w:t>
      </w:r>
      <w:r w:rsidR="00541448">
        <w:rPr>
          <w:rFonts w:ascii="Times New Roman" w:hAnsi="Times New Roman"/>
          <w:b/>
          <w:sz w:val="24"/>
          <w:szCs w:val="24"/>
        </w:rPr>
        <w:t>7</w:t>
      </w:r>
      <w:r w:rsidRPr="00A33366">
        <w:rPr>
          <w:rFonts w:ascii="Times New Roman" w:hAnsi="Times New Roman"/>
          <w:b/>
          <w:sz w:val="24"/>
          <w:szCs w:val="24"/>
        </w:rPr>
        <w:t xml:space="preserve">. – </w:t>
      </w:r>
      <w:r w:rsidRPr="00A33366">
        <w:rPr>
          <w:rFonts w:ascii="Times New Roman" w:hAnsi="Times New Roman"/>
          <w:sz w:val="24"/>
          <w:szCs w:val="24"/>
        </w:rPr>
        <w:t xml:space="preserve">În cazul modificării cotei anuale obligatorii estimate de achiziție de CV în interiorul unui interval de facturare, valoarea CV </w:t>
      </w:r>
      <w:r w:rsidR="00565E4B">
        <w:rPr>
          <w:rFonts w:ascii="Times New Roman" w:hAnsi="Times New Roman"/>
          <w:sz w:val="24"/>
          <w:szCs w:val="24"/>
        </w:rPr>
        <w:t xml:space="preserve">prevăzută </w:t>
      </w:r>
      <w:r w:rsidRPr="00A33366">
        <w:rPr>
          <w:rFonts w:ascii="Times New Roman" w:hAnsi="Times New Roman"/>
          <w:sz w:val="24"/>
          <w:szCs w:val="24"/>
        </w:rPr>
        <w:t xml:space="preserve">la art. </w:t>
      </w:r>
      <w:r w:rsidR="00541448">
        <w:rPr>
          <w:rFonts w:ascii="Times New Roman" w:hAnsi="Times New Roman"/>
          <w:sz w:val="24"/>
          <w:szCs w:val="24"/>
        </w:rPr>
        <w:t>6</w:t>
      </w:r>
      <w:r w:rsidRPr="00A33366">
        <w:rPr>
          <w:rFonts w:ascii="Times New Roman" w:hAnsi="Times New Roman"/>
          <w:sz w:val="24"/>
          <w:szCs w:val="24"/>
        </w:rPr>
        <w:t xml:space="preserve"> se calculează</w:t>
      </w:r>
      <w:r w:rsidR="00566124">
        <w:rPr>
          <w:rFonts w:ascii="Times New Roman" w:hAnsi="Times New Roman"/>
          <w:sz w:val="24"/>
          <w:szCs w:val="24"/>
        </w:rPr>
        <w:t xml:space="preserve"> după cum urmează:</w:t>
      </w:r>
    </w:p>
    <w:p w:rsidR="00566124" w:rsidRDefault="00566124" w:rsidP="00DD23A3">
      <w:pPr>
        <w:tabs>
          <w:tab w:val="left" w:pos="0"/>
        </w:tabs>
        <w:spacing w:line="360" w:lineRule="auto"/>
        <w:ind w:right="-375"/>
        <w:jc w:val="both"/>
        <w:outlineLvl w:val="0"/>
        <w:rPr>
          <w:rFonts w:ascii="Times New Roman" w:hAnsi="Times New Roman"/>
          <w:sz w:val="24"/>
          <w:szCs w:val="24"/>
        </w:rPr>
      </w:pPr>
      <w:r>
        <w:rPr>
          <w:rFonts w:ascii="Times New Roman" w:hAnsi="Times New Roman"/>
          <w:sz w:val="24"/>
          <w:szCs w:val="24"/>
        </w:rPr>
        <w:t xml:space="preserve">a) prin </w:t>
      </w:r>
      <w:r w:rsidR="00303A18">
        <w:rPr>
          <w:rFonts w:ascii="Times New Roman" w:hAnsi="Times New Roman"/>
          <w:sz w:val="24"/>
          <w:szCs w:val="24"/>
        </w:rPr>
        <w:t xml:space="preserve">aplicarea cotei obligatorii estimate de CV aferentă </w:t>
      </w:r>
      <w:r>
        <w:rPr>
          <w:rFonts w:ascii="Times New Roman" w:hAnsi="Times New Roman"/>
          <w:sz w:val="24"/>
          <w:szCs w:val="24"/>
        </w:rPr>
        <w:t>energiei electrice facturat</w:t>
      </w:r>
      <w:r w:rsidR="00565E4B">
        <w:rPr>
          <w:rFonts w:ascii="Times New Roman" w:hAnsi="Times New Roman"/>
          <w:sz w:val="24"/>
          <w:szCs w:val="24"/>
        </w:rPr>
        <w:t>e</w:t>
      </w:r>
      <w:r w:rsidR="00303A18">
        <w:rPr>
          <w:rFonts w:ascii="Times New Roman" w:hAnsi="Times New Roman"/>
          <w:sz w:val="24"/>
          <w:szCs w:val="24"/>
        </w:rPr>
        <w:t>,</w:t>
      </w:r>
      <w:r>
        <w:rPr>
          <w:rFonts w:ascii="Times New Roman" w:hAnsi="Times New Roman"/>
          <w:sz w:val="24"/>
          <w:szCs w:val="24"/>
        </w:rPr>
        <w:t xml:space="preserve"> în fiecare </w:t>
      </w:r>
      <w:r w:rsidR="00303A18">
        <w:rPr>
          <w:rFonts w:ascii="Times New Roman" w:hAnsi="Times New Roman"/>
          <w:sz w:val="24"/>
          <w:szCs w:val="24"/>
        </w:rPr>
        <w:t xml:space="preserve">perioadă din interiorul </w:t>
      </w:r>
      <w:r>
        <w:rPr>
          <w:rFonts w:ascii="Times New Roman" w:hAnsi="Times New Roman"/>
          <w:sz w:val="24"/>
          <w:szCs w:val="24"/>
        </w:rPr>
        <w:t>interval</w:t>
      </w:r>
      <w:r w:rsidR="00303A18">
        <w:rPr>
          <w:rFonts w:ascii="Times New Roman" w:hAnsi="Times New Roman"/>
          <w:sz w:val="24"/>
          <w:szCs w:val="24"/>
        </w:rPr>
        <w:t>ului</w:t>
      </w:r>
      <w:r>
        <w:rPr>
          <w:rFonts w:ascii="Times New Roman" w:hAnsi="Times New Roman"/>
          <w:sz w:val="24"/>
          <w:szCs w:val="24"/>
        </w:rPr>
        <w:t xml:space="preserve"> de facturare</w:t>
      </w:r>
      <w:r w:rsidR="00303A18">
        <w:rPr>
          <w:rFonts w:ascii="Times New Roman" w:hAnsi="Times New Roman"/>
          <w:sz w:val="24"/>
          <w:szCs w:val="24"/>
        </w:rPr>
        <w:t xml:space="preserve">, </w:t>
      </w:r>
      <w:r w:rsidR="00E1450E">
        <w:rPr>
          <w:rFonts w:ascii="Times New Roman" w:hAnsi="Times New Roman"/>
          <w:sz w:val="24"/>
          <w:szCs w:val="24"/>
        </w:rPr>
        <w:t xml:space="preserve">caracterizată prin aplicarea aceleiași cote anuale obligatorii estimate de achiziție de CV, </w:t>
      </w:r>
      <w:r w:rsidR="00303A18">
        <w:rPr>
          <w:rFonts w:ascii="Times New Roman" w:hAnsi="Times New Roman"/>
          <w:sz w:val="24"/>
          <w:szCs w:val="24"/>
        </w:rPr>
        <w:t xml:space="preserve">în cazul în care </w:t>
      </w:r>
      <w:r w:rsidR="00240846">
        <w:rPr>
          <w:rFonts w:ascii="Times New Roman" w:hAnsi="Times New Roman"/>
          <w:sz w:val="24"/>
          <w:szCs w:val="24"/>
        </w:rPr>
        <w:t>grupurile de măsurare</w:t>
      </w:r>
      <w:r w:rsidR="00303A18">
        <w:rPr>
          <w:rFonts w:ascii="Times New Roman" w:hAnsi="Times New Roman"/>
          <w:sz w:val="24"/>
          <w:szCs w:val="24"/>
        </w:rPr>
        <w:t xml:space="preserve"> a energiei electrice</w:t>
      </w:r>
      <w:r w:rsidR="00240846">
        <w:rPr>
          <w:rFonts w:ascii="Times New Roman" w:hAnsi="Times New Roman"/>
          <w:sz w:val="24"/>
          <w:szCs w:val="24"/>
        </w:rPr>
        <w:t xml:space="preserve"> sunt cu înregistrare orară</w:t>
      </w:r>
      <w:r w:rsidR="00F92C9C">
        <w:rPr>
          <w:rFonts w:ascii="Times New Roman" w:hAnsi="Times New Roman"/>
          <w:sz w:val="24"/>
          <w:szCs w:val="24"/>
        </w:rPr>
        <w:t xml:space="preserve"> și există citire comunicată de către operatorul de distribuție</w:t>
      </w:r>
      <w:r w:rsidR="00303A18">
        <w:rPr>
          <w:rFonts w:ascii="Times New Roman" w:hAnsi="Times New Roman"/>
          <w:sz w:val="24"/>
          <w:szCs w:val="24"/>
        </w:rPr>
        <w:t>;</w:t>
      </w:r>
    </w:p>
    <w:p w:rsidR="004A1232" w:rsidRPr="00A33366" w:rsidRDefault="00566124" w:rsidP="00DD23A3">
      <w:pPr>
        <w:tabs>
          <w:tab w:val="left" w:pos="0"/>
        </w:tabs>
        <w:spacing w:line="360" w:lineRule="auto"/>
        <w:ind w:right="-375"/>
        <w:jc w:val="both"/>
        <w:outlineLvl w:val="0"/>
        <w:rPr>
          <w:rFonts w:ascii="Times New Roman" w:hAnsi="Times New Roman"/>
          <w:sz w:val="24"/>
          <w:szCs w:val="24"/>
        </w:rPr>
      </w:pPr>
      <w:r>
        <w:rPr>
          <w:rFonts w:ascii="Times New Roman" w:hAnsi="Times New Roman"/>
          <w:sz w:val="24"/>
          <w:szCs w:val="24"/>
        </w:rPr>
        <w:t xml:space="preserve">b) </w:t>
      </w:r>
      <w:r w:rsidR="004A1232" w:rsidRPr="00A33366">
        <w:rPr>
          <w:rFonts w:ascii="Times New Roman" w:hAnsi="Times New Roman"/>
          <w:sz w:val="24"/>
          <w:szCs w:val="24"/>
        </w:rPr>
        <w:t xml:space="preserve">prin </w:t>
      </w:r>
      <w:r w:rsidR="00716851">
        <w:rPr>
          <w:rFonts w:ascii="Times New Roman" w:hAnsi="Times New Roman"/>
          <w:sz w:val="24"/>
          <w:szCs w:val="24"/>
        </w:rPr>
        <w:t>alocarea energie</w:t>
      </w:r>
      <w:r w:rsidR="000118F9">
        <w:rPr>
          <w:rFonts w:ascii="Times New Roman" w:hAnsi="Times New Roman"/>
          <w:sz w:val="24"/>
          <w:szCs w:val="24"/>
        </w:rPr>
        <w:t>i electrice facturat</w:t>
      </w:r>
      <w:r w:rsidR="00565E4B">
        <w:rPr>
          <w:rFonts w:ascii="Times New Roman" w:hAnsi="Times New Roman"/>
          <w:sz w:val="24"/>
          <w:szCs w:val="24"/>
        </w:rPr>
        <w:t>e</w:t>
      </w:r>
      <w:r w:rsidR="00716851">
        <w:rPr>
          <w:rFonts w:ascii="Times New Roman" w:hAnsi="Times New Roman"/>
          <w:sz w:val="24"/>
          <w:szCs w:val="24"/>
        </w:rPr>
        <w:t xml:space="preserve"> în</w:t>
      </w:r>
      <w:r w:rsidR="004A1232" w:rsidRPr="00A33366">
        <w:rPr>
          <w:rFonts w:ascii="Times New Roman" w:hAnsi="Times New Roman"/>
          <w:sz w:val="24"/>
          <w:szCs w:val="24"/>
        </w:rPr>
        <w:t xml:space="preserve"> intervalul de facturare</w:t>
      </w:r>
      <w:r w:rsidR="000118F9">
        <w:rPr>
          <w:rFonts w:ascii="Times New Roman" w:hAnsi="Times New Roman"/>
          <w:sz w:val="24"/>
          <w:szCs w:val="24"/>
        </w:rPr>
        <w:t xml:space="preserve"> </w:t>
      </w:r>
      <w:r w:rsidR="00565E4B">
        <w:rPr>
          <w:rFonts w:ascii="Times New Roman" w:hAnsi="Times New Roman"/>
          <w:sz w:val="24"/>
          <w:szCs w:val="24"/>
        </w:rPr>
        <w:t xml:space="preserve">proporțional </w:t>
      </w:r>
      <w:r w:rsidR="000118F9">
        <w:rPr>
          <w:rFonts w:ascii="Times New Roman" w:hAnsi="Times New Roman"/>
          <w:sz w:val="24"/>
          <w:szCs w:val="24"/>
        </w:rPr>
        <w:t xml:space="preserve">cu numărul de zile calendaristice </w:t>
      </w:r>
      <w:r w:rsidR="00C14040">
        <w:rPr>
          <w:rFonts w:ascii="Times New Roman" w:hAnsi="Times New Roman"/>
          <w:sz w:val="24"/>
          <w:szCs w:val="24"/>
        </w:rPr>
        <w:t xml:space="preserve">cuprins între </w:t>
      </w:r>
      <w:r w:rsidR="0007432F">
        <w:rPr>
          <w:rFonts w:ascii="Times New Roman" w:hAnsi="Times New Roman"/>
          <w:sz w:val="24"/>
          <w:szCs w:val="24"/>
        </w:rPr>
        <w:t xml:space="preserve">data </w:t>
      </w:r>
      <w:r w:rsidR="00C14040">
        <w:rPr>
          <w:rFonts w:ascii="Times New Roman" w:hAnsi="Times New Roman"/>
          <w:sz w:val="24"/>
          <w:szCs w:val="24"/>
        </w:rPr>
        <w:t>de începere a</w:t>
      </w:r>
      <w:r w:rsidR="0007432F">
        <w:rPr>
          <w:rFonts w:ascii="Times New Roman" w:hAnsi="Times New Roman"/>
          <w:sz w:val="24"/>
          <w:szCs w:val="24"/>
        </w:rPr>
        <w:t xml:space="preserve"> intervalului de facturare </w:t>
      </w:r>
      <w:r w:rsidR="00C14040">
        <w:rPr>
          <w:rFonts w:ascii="Times New Roman" w:hAnsi="Times New Roman"/>
          <w:sz w:val="24"/>
          <w:szCs w:val="24"/>
        </w:rPr>
        <w:t>și</w:t>
      </w:r>
      <w:r w:rsidR="0007432F">
        <w:rPr>
          <w:rFonts w:ascii="Times New Roman" w:hAnsi="Times New Roman"/>
          <w:sz w:val="24"/>
          <w:szCs w:val="24"/>
        </w:rPr>
        <w:t xml:space="preserve"> </w:t>
      </w:r>
      <w:r w:rsidR="00555B37">
        <w:rPr>
          <w:rFonts w:ascii="Times New Roman" w:hAnsi="Times New Roman"/>
          <w:sz w:val="24"/>
          <w:szCs w:val="24"/>
        </w:rPr>
        <w:t>zi</w:t>
      </w:r>
      <w:r w:rsidR="00565E4B">
        <w:rPr>
          <w:rFonts w:ascii="Times New Roman" w:hAnsi="Times New Roman"/>
          <w:sz w:val="24"/>
          <w:szCs w:val="24"/>
        </w:rPr>
        <w:t>ua anterioară</w:t>
      </w:r>
      <w:r w:rsidR="00555B37">
        <w:rPr>
          <w:rFonts w:ascii="Times New Roman" w:hAnsi="Times New Roman"/>
          <w:sz w:val="24"/>
          <w:szCs w:val="24"/>
        </w:rPr>
        <w:t xml:space="preserve"> </w:t>
      </w:r>
      <w:r w:rsidR="0007432F">
        <w:rPr>
          <w:rFonts w:ascii="Times New Roman" w:hAnsi="Times New Roman"/>
          <w:sz w:val="24"/>
          <w:szCs w:val="24"/>
        </w:rPr>
        <w:t>dat</w:t>
      </w:r>
      <w:r w:rsidR="00565E4B">
        <w:rPr>
          <w:rFonts w:ascii="Times New Roman" w:hAnsi="Times New Roman"/>
          <w:sz w:val="24"/>
          <w:szCs w:val="24"/>
        </w:rPr>
        <w:t>ei</w:t>
      </w:r>
      <w:r w:rsidR="000118F9">
        <w:rPr>
          <w:rFonts w:ascii="Times New Roman" w:hAnsi="Times New Roman"/>
          <w:sz w:val="24"/>
          <w:szCs w:val="24"/>
        </w:rPr>
        <w:t xml:space="preserve"> </w:t>
      </w:r>
      <w:r w:rsidR="00E245F9">
        <w:rPr>
          <w:rFonts w:ascii="Times New Roman" w:hAnsi="Times New Roman"/>
          <w:sz w:val="24"/>
          <w:szCs w:val="24"/>
        </w:rPr>
        <w:t xml:space="preserve">la care cota estimată </w:t>
      </w:r>
      <w:r w:rsidR="00C14040">
        <w:rPr>
          <w:rFonts w:ascii="Times New Roman" w:hAnsi="Times New Roman"/>
          <w:sz w:val="24"/>
          <w:szCs w:val="24"/>
        </w:rPr>
        <w:t>de CV se modifică</w:t>
      </w:r>
      <w:r w:rsidR="00E245F9">
        <w:rPr>
          <w:rFonts w:ascii="Times New Roman" w:hAnsi="Times New Roman"/>
          <w:sz w:val="24"/>
          <w:szCs w:val="24"/>
        </w:rPr>
        <w:t xml:space="preserve">, </w:t>
      </w:r>
      <w:r w:rsidR="00EF1C5B">
        <w:rPr>
          <w:rFonts w:ascii="Times New Roman" w:hAnsi="Times New Roman"/>
          <w:sz w:val="24"/>
          <w:szCs w:val="24"/>
        </w:rPr>
        <w:t xml:space="preserve">respectiv </w:t>
      </w:r>
      <w:r w:rsidR="00565E4B">
        <w:rPr>
          <w:rFonts w:ascii="Times New Roman" w:hAnsi="Times New Roman"/>
          <w:sz w:val="24"/>
          <w:szCs w:val="24"/>
        </w:rPr>
        <w:t>între</w:t>
      </w:r>
      <w:r w:rsidR="00555B37">
        <w:rPr>
          <w:rFonts w:ascii="Times New Roman" w:hAnsi="Times New Roman"/>
          <w:sz w:val="24"/>
          <w:szCs w:val="24"/>
        </w:rPr>
        <w:t xml:space="preserve"> </w:t>
      </w:r>
      <w:r w:rsidR="00EF1C5B">
        <w:rPr>
          <w:rFonts w:ascii="Times New Roman" w:hAnsi="Times New Roman"/>
          <w:sz w:val="24"/>
          <w:szCs w:val="24"/>
        </w:rPr>
        <w:t xml:space="preserve">data la care se modifică cota estimată de CV și data de încheiere a intervalului de facturare, </w:t>
      </w:r>
      <w:r w:rsidR="000118F9">
        <w:rPr>
          <w:rFonts w:ascii="Times New Roman" w:hAnsi="Times New Roman"/>
          <w:sz w:val="24"/>
          <w:szCs w:val="24"/>
        </w:rPr>
        <w:t>la care se aplică cota estimată de achiziție de CV corespunzătoare fiecăr</w:t>
      </w:r>
      <w:r w:rsidR="00722832">
        <w:rPr>
          <w:rFonts w:ascii="Times New Roman" w:hAnsi="Times New Roman"/>
          <w:sz w:val="24"/>
          <w:szCs w:val="24"/>
        </w:rPr>
        <w:t>ei</w:t>
      </w:r>
      <w:r w:rsidR="00E245F9">
        <w:rPr>
          <w:rFonts w:ascii="Times New Roman" w:hAnsi="Times New Roman"/>
          <w:sz w:val="24"/>
          <w:szCs w:val="24"/>
        </w:rPr>
        <w:t xml:space="preserve"> </w:t>
      </w:r>
      <w:r w:rsidR="00EF1C5B">
        <w:rPr>
          <w:rFonts w:ascii="Times New Roman" w:hAnsi="Times New Roman"/>
          <w:sz w:val="24"/>
          <w:szCs w:val="24"/>
        </w:rPr>
        <w:t xml:space="preserve">perioade </w:t>
      </w:r>
      <w:r w:rsidR="000118F9">
        <w:rPr>
          <w:rFonts w:ascii="Times New Roman" w:hAnsi="Times New Roman"/>
          <w:sz w:val="24"/>
          <w:szCs w:val="24"/>
        </w:rPr>
        <w:t>din</w:t>
      </w:r>
      <w:r w:rsidR="00E245F9">
        <w:rPr>
          <w:rFonts w:ascii="Times New Roman" w:hAnsi="Times New Roman"/>
          <w:sz w:val="24"/>
          <w:szCs w:val="24"/>
        </w:rPr>
        <w:t xml:space="preserve"> interiorul</w:t>
      </w:r>
      <w:r w:rsidR="000118F9">
        <w:rPr>
          <w:rFonts w:ascii="Times New Roman" w:hAnsi="Times New Roman"/>
          <w:sz w:val="24"/>
          <w:szCs w:val="24"/>
        </w:rPr>
        <w:t xml:space="preserve"> intervalul</w:t>
      </w:r>
      <w:r w:rsidR="00E245F9">
        <w:rPr>
          <w:rFonts w:ascii="Times New Roman" w:hAnsi="Times New Roman"/>
          <w:sz w:val="24"/>
          <w:szCs w:val="24"/>
        </w:rPr>
        <w:t>ui</w:t>
      </w:r>
      <w:r w:rsidR="000118F9">
        <w:rPr>
          <w:rFonts w:ascii="Times New Roman" w:hAnsi="Times New Roman"/>
          <w:sz w:val="24"/>
          <w:szCs w:val="24"/>
        </w:rPr>
        <w:t xml:space="preserve"> de facturare</w:t>
      </w:r>
      <w:r>
        <w:rPr>
          <w:rFonts w:ascii="Times New Roman" w:hAnsi="Times New Roman"/>
          <w:sz w:val="24"/>
          <w:szCs w:val="24"/>
        </w:rPr>
        <w:t xml:space="preserve">, </w:t>
      </w:r>
      <w:r w:rsidR="00240846">
        <w:rPr>
          <w:rFonts w:ascii="Times New Roman" w:hAnsi="Times New Roman"/>
          <w:sz w:val="24"/>
          <w:szCs w:val="24"/>
        </w:rPr>
        <w:t>în cazul în care grupurile de măsurare a energiei electrice nu permit înregistrare orară</w:t>
      </w:r>
      <w:r w:rsidR="00CC0BD6">
        <w:rPr>
          <w:rFonts w:ascii="Times New Roman" w:hAnsi="Times New Roman"/>
          <w:sz w:val="24"/>
          <w:szCs w:val="24"/>
        </w:rPr>
        <w:t>.</w:t>
      </w:r>
    </w:p>
    <w:p w:rsidR="004A1232" w:rsidRPr="00A33366" w:rsidRDefault="004A1232" w:rsidP="002B3F61">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b/>
          <w:sz w:val="24"/>
          <w:szCs w:val="24"/>
        </w:rPr>
        <w:lastRenderedPageBreak/>
        <w:t xml:space="preserve">Art. </w:t>
      </w:r>
      <w:r w:rsidR="00541448">
        <w:rPr>
          <w:rFonts w:ascii="Times New Roman" w:hAnsi="Times New Roman"/>
          <w:b/>
          <w:sz w:val="24"/>
          <w:szCs w:val="24"/>
        </w:rPr>
        <w:t>8</w:t>
      </w:r>
      <w:r w:rsidRPr="00A33366">
        <w:rPr>
          <w:rFonts w:ascii="Times New Roman" w:hAnsi="Times New Roman"/>
          <w:b/>
          <w:sz w:val="24"/>
          <w:szCs w:val="24"/>
        </w:rPr>
        <w:t xml:space="preserve">. </w:t>
      </w:r>
      <w:r w:rsidRPr="00A33366">
        <w:rPr>
          <w:rFonts w:ascii="Times New Roman" w:hAnsi="Times New Roman"/>
          <w:sz w:val="24"/>
          <w:szCs w:val="24"/>
        </w:rPr>
        <w:t xml:space="preserve">– </w:t>
      </w:r>
      <w:r w:rsidRPr="006740DC">
        <w:rPr>
          <w:rFonts w:ascii="Times New Roman" w:hAnsi="Times New Roman"/>
          <w:sz w:val="24"/>
          <w:szCs w:val="24"/>
        </w:rPr>
        <w:t xml:space="preserve">(1) Prin </w:t>
      </w:r>
      <w:r w:rsidR="00565E4B">
        <w:rPr>
          <w:rFonts w:ascii="Times New Roman" w:hAnsi="Times New Roman"/>
          <w:sz w:val="24"/>
          <w:szCs w:val="24"/>
        </w:rPr>
        <w:t>derogare</w:t>
      </w:r>
      <w:r w:rsidR="00565E4B" w:rsidRPr="006740DC">
        <w:rPr>
          <w:rFonts w:ascii="Times New Roman" w:hAnsi="Times New Roman"/>
          <w:sz w:val="24"/>
          <w:szCs w:val="24"/>
        </w:rPr>
        <w:t xml:space="preserve"> </w:t>
      </w:r>
      <w:r w:rsidRPr="006740DC">
        <w:rPr>
          <w:rFonts w:ascii="Times New Roman" w:hAnsi="Times New Roman"/>
          <w:sz w:val="24"/>
          <w:szCs w:val="24"/>
        </w:rPr>
        <w:t xml:space="preserve">de la prevederile art. </w:t>
      </w:r>
      <w:r w:rsidR="00541448" w:rsidRPr="006740DC">
        <w:rPr>
          <w:rFonts w:ascii="Times New Roman" w:hAnsi="Times New Roman"/>
          <w:sz w:val="24"/>
          <w:szCs w:val="24"/>
        </w:rPr>
        <w:t>6</w:t>
      </w:r>
      <w:r w:rsidR="00BE1FAA">
        <w:rPr>
          <w:rFonts w:ascii="Times New Roman" w:hAnsi="Times New Roman"/>
          <w:sz w:val="24"/>
          <w:szCs w:val="24"/>
        </w:rPr>
        <w:t xml:space="preserve"> lit. a)</w:t>
      </w:r>
      <w:r w:rsidRPr="006740DC">
        <w:rPr>
          <w:rFonts w:ascii="Times New Roman" w:hAnsi="Times New Roman"/>
          <w:sz w:val="24"/>
          <w:szCs w:val="24"/>
        </w:rPr>
        <w:t>, în cazul</w:t>
      </w:r>
      <w:r w:rsidRPr="0007432F">
        <w:rPr>
          <w:rFonts w:ascii="Times New Roman" w:hAnsi="Times New Roman"/>
          <w:sz w:val="24"/>
          <w:szCs w:val="24"/>
        </w:rPr>
        <w:t xml:space="preserve"> consumatorilor industriali electro-intensivi beneficiari ai acordurilor pentru exceptare </w:t>
      </w:r>
      <w:r w:rsidR="00565E4B">
        <w:rPr>
          <w:rFonts w:ascii="Times New Roman" w:hAnsi="Times New Roman"/>
          <w:sz w:val="24"/>
          <w:szCs w:val="24"/>
        </w:rPr>
        <w:t xml:space="preserve">prevăzute la art. 3 alin. (1) din </w:t>
      </w:r>
      <w:r w:rsidRPr="0007432F">
        <w:rPr>
          <w:rFonts w:ascii="Times New Roman" w:hAnsi="Times New Roman"/>
          <w:sz w:val="24"/>
          <w:szCs w:val="24"/>
        </w:rPr>
        <w:t>Hotărârii Guvernului nr. 495/2014 pentru institui</w:t>
      </w:r>
      <w:r w:rsidRPr="00C14040">
        <w:rPr>
          <w:rFonts w:ascii="Times New Roman" w:hAnsi="Times New Roman"/>
          <w:sz w:val="24"/>
          <w:szCs w:val="24"/>
        </w:rPr>
        <w:t xml:space="preserve">rea unei scheme de ajutor de stat privind exceptarea unor categorii de consumatori finali de la aplicarea Legii nr. 220/2008 pentru stabilirea sistemului de promovare a producerii energiei din surse regenerabile de energie, </w:t>
      </w:r>
      <w:r w:rsidR="00005D57" w:rsidRPr="006740DC">
        <w:rPr>
          <w:rFonts w:ascii="Times New Roman" w:hAnsi="Times New Roman"/>
          <w:sz w:val="24"/>
          <w:szCs w:val="24"/>
        </w:rPr>
        <w:t xml:space="preserve">cu modificările și completările ulterioare, </w:t>
      </w:r>
      <w:r w:rsidRPr="006740DC">
        <w:rPr>
          <w:rFonts w:ascii="Times New Roman" w:hAnsi="Times New Roman"/>
          <w:sz w:val="24"/>
          <w:szCs w:val="24"/>
        </w:rPr>
        <w:t xml:space="preserve">furnizorul de energie electrică facturează acestora </w:t>
      </w:r>
      <w:r w:rsidR="002A0B44" w:rsidRPr="006740DC">
        <w:rPr>
          <w:rFonts w:ascii="Times New Roman" w:hAnsi="Times New Roman"/>
          <w:sz w:val="24"/>
          <w:szCs w:val="24"/>
        </w:rPr>
        <w:t>contra</w:t>
      </w:r>
      <w:r w:rsidRPr="006740DC">
        <w:rPr>
          <w:rFonts w:ascii="Times New Roman" w:hAnsi="Times New Roman"/>
          <w:sz w:val="24"/>
          <w:szCs w:val="24"/>
        </w:rPr>
        <w:t xml:space="preserve">valoarea CV pentru cantitatea de energie electrică </w:t>
      </w:r>
      <w:r w:rsidR="00844A13" w:rsidRPr="006740DC">
        <w:rPr>
          <w:rFonts w:ascii="Times New Roman" w:hAnsi="Times New Roman"/>
          <w:sz w:val="24"/>
          <w:szCs w:val="24"/>
        </w:rPr>
        <w:t>rezultată prin diminuarea cantității de energi</w:t>
      </w:r>
      <w:r w:rsidR="00E12CBC">
        <w:rPr>
          <w:rFonts w:ascii="Times New Roman" w:hAnsi="Times New Roman"/>
          <w:sz w:val="24"/>
          <w:szCs w:val="24"/>
        </w:rPr>
        <w:t>e</w:t>
      </w:r>
      <w:r w:rsidR="00844A13" w:rsidRPr="006740DC">
        <w:rPr>
          <w:rFonts w:ascii="Times New Roman" w:hAnsi="Times New Roman"/>
          <w:sz w:val="24"/>
          <w:szCs w:val="24"/>
        </w:rPr>
        <w:t xml:space="preserve"> electrică </w:t>
      </w:r>
      <w:r w:rsidR="002A0B44" w:rsidRPr="006740DC">
        <w:rPr>
          <w:rFonts w:ascii="Times New Roman" w:hAnsi="Times New Roman"/>
          <w:sz w:val="24"/>
          <w:szCs w:val="24"/>
        </w:rPr>
        <w:t>facturată</w:t>
      </w:r>
      <w:r w:rsidR="00844A13" w:rsidRPr="006740DC">
        <w:rPr>
          <w:rFonts w:ascii="Times New Roman" w:hAnsi="Times New Roman"/>
          <w:sz w:val="24"/>
          <w:szCs w:val="24"/>
        </w:rPr>
        <w:t xml:space="preserve"> </w:t>
      </w:r>
      <w:r w:rsidRPr="006740DC">
        <w:rPr>
          <w:rFonts w:ascii="Times New Roman" w:hAnsi="Times New Roman"/>
          <w:sz w:val="24"/>
          <w:szCs w:val="24"/>
        </w:rPr>
        <w:t>cu cantitatea de energie electrică exceptată în intervalul de facturare respectiv</w:t>
      </w:r>
      <w:r w:rsidR="00844A13" w:rsidRPr="006740DC">
        <w:rPr>
          <w:rFonts w:ascii="Times New Roman" w:hAnsi="Times New Roman"/>
          <w:sz w:val="24"/>
          <w:szCs w:val="24"/>
        </w:rPr>
        <w:t xml:space="preserve">, cu aplicarea </w:t>
      </w:r>
      <w:r w:rsidR="0039485E">
        <w:rPr>
          <w:rFonts w:ascii="Times New Roman" w:hAnsi="Times New Roman"/>
          <w:sz w:val="24"/>
          <w:szCs w:val="24"/>
        </w:rPr>
        <w:t xml:space="preserve">prevederilor </w:t>
      </w:r>
      <w:r w:rsidR="00844A13" w:rsidRPr="006740DC">
        <w:rPr>
          <w:rFonts w:ascii="Times New Roman" w:hAnsi="Times New Roman"/>
          <w:sz w:val="24"/>
          <w:szCs w:val="24"/>
        </w:rPr>
        <w:t xml:space="preserve">art. </w:t>
      </w:r>
      <w:r w:rsidR="00541448" w:rsidRPr="006740DC">
        <w:rPr>
          <w:rFonts w:ascii="Times New Roman" w:hAnsi="Times New Roman"/>
          <w:sz w:val="24"/>
          <w:szCs w:val="24"/>
        </w:rPr>
        <w:t>7</w:t>
      </w:r>
      <w:r w:rsidR="00844A13" w:rsidRPr="006740DC">
        <w:rPr>
          <w:rFonts w:ascii="Times New Roman" w:hAnsi="Times New Roman"/>
          <w:sz w:val="24"/>
          <w:szCs w:val="24"/>
        </w:rPr>
        <w:t>, dacă este cazul</w:t>
      </w:r>
      <w:r w:rsidRPr="006740DC">
        <w:rPr>
          <w:rFonts w:ascii="Times New Roman" w:hAnsi="Times New Roman"/>
          <w:sz w:val="24"/>
          <w:szCs w:val="24"/>
        </w:rPr>
        <w:t>.</w:t>
      </w:r>
    </w:p>
    <w:p w:rsidR="009C5B1B" w:rsidRPr="009C5B1B" w:rsidRDefault="004A1232" w:rsidP="00DA274B">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(2)  Prevederile alin. (1) se aplică pentru locurile de consum pentru care consumatorul industrial electro-intensiv deține acordul de exceptare</w:t>
      </w:r>
      <w:r w:rsidRPr="00A33366">
        <w:rPr>
          <w:rFonts w:ascii="Times New Roman" w:hAnsi="Times New Roman"/>
          <w:b/>
          <w:sz w:val="24"/>
          <w:szCs w:val="24"/>
        </w:rPr>
        <w:t xml:space="preserve"> </w:t>
      </w:r>
      <w:r w:rsidRPr="00A33366">
        <w:rPr>
          <w:rFonts w:ascii="Times New Roman" w:hAnsi="Times New Roman"/>
          <w:sz w:val="24"/>
          <w:szCs w:val="24"/>
        </w:rPr>
        <w:t xml:space="preserve">de la plata unui procent din numărul de CV aferent cotei obligatorii estimate de achiziție de CV.  </w:t>
      </w:r>
    </w:p>
    <w:p w:rsidR="00426C97" w:rsidRPr="00426C97" w:rsidRDefault="004A1232" w:rsidP="00711278">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b/>
          <w:sz w:val="24"/>
          <w:szCs w:val="24"/>
        </w:rPr>
        <w:t xml:space="preserve"> </w:t>
      </w:r>
      <w:r w:rsidR="00944EED">
        <w:rPr>
          <w:rFonts w:ascii="Times New Roman" w:hAnsi="Times New Roman"/>
          <w:sz w:val="24"/>
          <w:szCs w:val="24"/>
        </w:rPr>
        <w:t>(</w:t>
      </w:r>
      <w:r w:rsidR="006F5899">
        <w:rPr>
          <w:rFonts w:ascii="Times New Roman" w:hAnsi="Times New Roman"/>
          <w:sz w:val="24"/>
          <w:szCs w:val="24"/>
        </w:rPr>
        <w:t>3</w:t>
      </w:r>
      <w:r w:rsidR="00944EED">
        <w:rPr>
          <w:rFonts w:ascii="Times New Roman" w:hAnsi="Times New Roman"/>
          <w:sz w:val="24"/>
          <w:szCs w:val="24"/>
        </w:rPr>
        <w:t xml:space="preserve">) </w:t>
      </w:r>
      <w:r w:rsidR="00426C97">
        <w:rPr>
          <w:rFonts w:ascii="Times New Roman" w:hAnsi="Times New Roman"/>
          <w:sz w:val="24"/>
          <w:szCs w:val="24"/>
        </w:rPr>
        <w:t>În situația în care, pentru consumatorii industriali electro-intensivi prevăzuți la alin. (1),  în interiorul intervalului de facturare</w:t>
      </w:r>
      <w:r w:rsidR="000740FB">
        <w:rPr>
          <w:rFonts w:ascii="Times New Roman" w:hAnsi="Times New Roman"/>
          <w:sz w:val="24"/>
          <w:szCs w:val="24"/>
        </w:rPr>
        <w:t>, acordul de exceptare intră în vigoare/</w:t>
      </w:r>
      <w:r w:rsidR="000740FB" w:rsidRPr="000740FB">
        <w:rPr>
          <w:rFonts w:ascii="Times New Roman" w:hAnsi="Times New Roman"/>
          <w:sz w:val="24"/>
          <w:szCs w:val="24"/>
        </w:rPr>
        <w:t xml:space="preserve"> </w:t>
      </w:r>
      <w:r w:rsidR="000740FB">
        <w:rPr>
          <w:rFonts w:ascii="Times New Roman" w:hAnsi="Times New Roman"/>
          <w:sz w:val="24"/>
          <w:szCs w:val="24"/>
        </w:rPr>
        <w:t xml:space="preserve">își încetează aplicabilitatea sau se modifică procentul de exceptare, </w:t>
      </w:r>
      <w:r w:rsidR="00426C97">
        <w:rPr>
          <w:rFonts w:ascii="Times New Roman" w:hAnsi="Times New Roman"/>
          <w:sz w:val="24"/>
          <w:szCs w:val="24"/>
        </w:rPr>
        <w:t xml:space="preserve">furnizorul de energie electrică </w:t>
      </w:r>
      <w:r w:rsidR="00426C97" w:rsidRPr="00A33366">
        <w:rPr>
          <w:rFonts w:ascii="Times New Roman" w:hAnsi="Times New Roman"/>
          <w:sz w:val="24"/>
          <w:szCs w:val="24"/>
        </w:rPr>
        <w:t xml:space="preserve">facturează </w:t>
      </w:r>
      <w:r w:rsidR="00426C97">
        <w:rPr>
          <w:rFonts w:ascii="Times New Roman" w:hAnsi="Times New Roman"/>
          <w:sz w:val="24"/>
          <w:szCs w:val="24"/>
        </w:rPr>
        <w:t xml:space="preserve">acestora </w:t>
      </w:r>
      <w:r w:rsidR="002A0B44">
        <w:rPr>
          <w:rFonts w:ascii="Times New Roman" w:hAnsi="Times New Roman"/>
          <w:sz w:val="24"/>
          <w:szCs w:val="24"/>
        </w:rPr>
        <w:t>contra</w:t>
      </w:r>
      <w:r w:rsidR="00426C97" w:rsidRPr="00A33366">
        <w:rPr>
          <w:rFonts w:ascii="Times New Roman" w:hAnsi="Times New Roman"/>
          <w:sz w:val="24"/>
          <w:szCs w:val="24"/>
        </w:rPr>
        <w:t xml:space="preserve">valoarea CV </w:t>
      </w:r>
      <w:r w:rsidR="001065ED">
        <w:rPr>
          <w:rFonts w:ascii="Times New Roman" w:hAnsi="Times New Roman"/>
          <w:sz w:val="24"/>
          <w:szCs w:val="24"/>
        </w:rPr>
        <w:t xml:space="preserve">prin </w:t>
      </w:r>
      <w:r w:rsidR="001065ED" w:rsidRPr="00A33366">
        <w:rPr>
          <w:rFonts w:ascii="Times New Roman" w:hAnsi="Times New Roman"/>
          <w:sz w:val="24"/>
          <w:szCs w:val="24"/>
        </w:rPr>
        <w:t xml:space="preserve">aplicarea prevederilor art. </w:t>
      </w:r>
      <w:r w:rsidR="0014118A">
        <w:rPr>
          <w:rFonts w:ascii="Times New Roman" w:hAnsi="Times New Roman"/>
          <w:sz w:val="24"/>
          <w:szCs w:val="24"/>
        </w:rPr>
        <w:t>7</w:t>
      </w:r>
      <w:r w:rsidR="001065ED" w:rsidRPr="00A33366">
        <w:rPr>
          <w:rFonts w:ascii="Times New Roman" w:hAnsi="Times New Roman"/>
          <w:sz w:val="24"/>
          <w:szCs w:val="24"/>
        </w:rPr>
        <w:t xml:space="preserve"> pentru cantitatea de energie electrică </w:t>
      </w:r>
      <w:r w:rsidR="001065ED">
        <w:rPr>
          <w:rFonts w:ascii="Times New Roman" w:hAnsi="Times New Roman"/>
          <w:sz w:val="24"/>
          <w:szCs w:val="24"/>
        </w:rPr>
        <w:t xml:space="preserve">rezultată prin diminuarea cantității de energia electrică facturată </w:t>
      </w:r>
      <w:r w:rsidR="001065ED" w:rsidRPr="00A33366">
        <w:rPr>
          <w:rFonts w:ascii="Times New Roman" w:hAnsi="Times New Roman"/>
          <w:sz w:val="24"/>
          <w:szCs w:val="24"/>
        </w:rPr>
        <w:t>cu cantitatea de energie electrică exceptată</w:t>
      </w:r>
      <w:r w:rsidR="0014118A">
        <w:rPr>
          <w:rFonts w:ascii="Times New Roman" w:hAnsi="Times New Roman"/>
          <w:sz w:val="24"/>
          <w:szCs w:val="24"/>
        </w:rPr>
        <w:t xml:space="preserve"> pentru fiecare perioadă din interiorul intervalului de facturare</w:t>
      </w:r>
      <w:r w:rsidR="00426C97">
        <w:rPr>
          <w:rFonts w:ascii="Times New Roman" w:hAnsi="Times New Roman"/>
          <w:sz w:val="24"/>
          <w:szCs w:val="24"/>
        </w:rPr>
        <w:t xml:space="preserve">. </w:t>
      </w:r>
    </w:p>
    <w:p w:rsidR="00426C97" w:rsidRDefault="004A1232" w:rsidP="00497F53">
      <w:pPr>
        <w:autoSpaceDE w:val="0"/>
        <w:autoSpaceDN w:val="0"/>
        <w:adjustRightInd w:val="0"/>
        <w:spacing w:after="0" w:line="360" w:lineRule="auto"/>
        <w:ind w:right="-375"/>
        <w:jc w:val="both"/>
        <w:rPr>
          <w:rFonts w:ascii="Times New Roman" w:hAnsi="Times New Roman"/>
          <w:b/>
          <w:sz w:val="24"/>
          <w:szCs w:val="24"/>
        </w:rPr>
      </w:pPr>
      <w:r w:rsidRPr="00A33366">
        <w:rPr>
          <w:rFonts w:ascii="Times New Roman" w:hAnsi="Times New Roman"/>
          <w:b/>
          <w:sz w:val="24"/>
          <w:szCs w:val="24"/>
        </w:rPr>
        <w:t xml:space="preserve"> </w:t>
      </w:r>
    </w:p>
    <w:p w:rsidR="00230BEF" w:rsidRDefault="004A1232" w:rsidP="00497F5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b/>
          <w:sz w:val="24"/>
          <w:szCs w:val="24"/>
        </w:rPr>
        <w:t xml:space="preserve">Art. </w:t>
      </w:r>
      <w:r w:rsidR="00541448">
        <w:rPr>
          <w:rFonts w:ascii="Times New Roman" w:hAnsi="Times New Roman"/>
          <w:b/>
          <w:sz w:val="24"/>
          <w:szCs w:val="24"/>
        </w:rPr>
        <w:t>9</w:t>
      </w:r>
      <w:r w:rsidRPr="00A33366">
        <w:rPr>
          <w:rFonts w:ascii="Times New Roman" w:hAnsi="Times New Roman"/>
          <w:b/>
          <w:sz w:val="24"/>
          <w:szCs w:val="24"/>
        </w:rPr>
        <w:t xml:space="preserve">. </w:t>
      </w:r>
      <w:r w:rsidRPr="00A33366">
        <w:rPr>
          <w:rFonts w:ascii="Times New Roman" w:hAnsi="Times New Roman"/>
          <w:sz w:val="24"/>
          <w:szCs w:val="24"/>
        </w:rPr>
        <w:t xml:space="preserve">– </w:t>
      </w:r>
      <w:r w:rsidR="004A374C">
        <w:rPr>
          <w:rFonts w:ascii="Times New Roman" w:hAnsi="Times New Roman"/>
          <w:sz w:val="24"/>
          <w:szCs w:val="24"/>
        </w:rPr>
        <w:t xml:space="preserve">(1) </w:t>
      </w:r>
      <w:r w:rsidRPr="00A33366">
        <w:rPr>
          <w:rFonts w:ascii="Times New Roman" w:hAnsi="Times New Roman"/>
          <w:sz w:val="24"/>
          <w:szCs w:val="24"/>
        </w:rPr>
        <w:t xml:space="preserve">Factura de energie electrică emisă </w:t>
      </w:r>
      <w:r w:rsidR="00BF26C3" w:rsidRPr="00A33366">
        <w:rPr>
          <w:rFonts w:ascii="Times New Roman" w:hAnsi="Times New Roman"/>
          <w:sz w:val="24"/>
          <w:szCs w:val="24"/>
        </w:rPr>
        <w:t xml:space="preserve">consumatorilor finali </w:t>
      </w:r>
      <w:r w:rsidRPr="00A33366">
        <w:rPr>
          <w:rFonts w:ascii="Times New Roman" w:hAnsi="Times New Roman"/>
          <w:sz w:val="24"/>
          <w:szCs w:val="24"/>
        </w:rPr>
        <w:t xml:space="preserve">de </w:t>
      </w:r>
      <w:r w:rsidR="00BF26C3">
        <w:rPr>
          <w:rFonts w:ascii="Times New Roman" w:hAnsi="Times New Roman"/>
          <w:sz w:val="24"/>
          <w:szCs w:val="24"/>
        </w:rPr>
        <w:t xml:space="preserve">către </w:t>
      </w:r>
      <w:r w:rsidRPr="00A33366">
        <w:rPr>
          <w:rFonts w:ascii="Times New Roman" w:hAnsi="Times New Roman"/>
          <w:sz w:val="24"/>
          <w:szCs w:val="24"/>
        </w:rPr>
        <w:t xml:space="preserve">furnizor trebuie să cuprindă distinct </w:t>
      </w:r>
      <w:r w:rsidR="00DB29A3">
        <w:rPr>
          <w:rFonts w:ascii="Times New Roman" w:hAnsi="Times New Roman"/>
          <w:sz w:val="24"/>
          <w:szCs w:val="24"/>
        </w:rPr>
        <w:t xml:space="preserve">contravaloarea </w:t>
      </w:r>
      <w:r w:rsidRPr="00A33366">
        <w:rPr>
          <w:rFonts w:ascii="Times New Roman" w:hAnsi="Times New Roman"/>
          <w:sz w:val="24"/>
          <w:szCs w:val="24"/>
        </w:rPr>
        <w:t>CV aferent</w:t>
      </w:r>
      <w:r w:rsidR="00662BE0">
        <w:rPr>
          <w:rFonts w:ascii="Times New Roman" w:hAnsi="Times New Roman"/>
          <w:sz w:val="24"/>
          <w:szCs w:val="24"/>
        </w:rPr>
        <w:t>ă</w:t>
      </w:r>
      <w:r w:rsidRPr="00A33366">
        <w:rPr>
          <w:rFonts w:ascii="Times New Roman" w:hAnsi="Times New Roman"/>
          <w:sz w:val="24"/>
          <w:szCs w:val="24"/>
        </w:rPr>
        <w:t xml:space="preserve"> energiei electrice </w:t>
      </w:r>
      <w:r w:rsidR="00DB29A3">
        <w:rPr>
          <w:rFonts w:ascii="Times New Roman" w:hAnsi="Times New Roman"/>
          <w:sz w:val="24"/>
          <w:szCs w:val="24"/>
        </w:rPr>
        <w:t>facturate</w:t>
      </w:r>
      <w:r w:rsidR="00DB29A3" w:rsidRPr="00A33366">
        <w:rPr>
          <w:rFonts w:ascii="Times New Roman" w:hAnsi="Times New Roman"/>
          <w:sz w:val="24"/>
          <w:szCs w:val="24"/>
        </w:rPr>
        <w:t xml:space="preserve"> </w:t>
      </w:r>
      <w:r w:rsidRPr="00A33366">
        <w:rPr>
          <w:rFonts w:ascii="Times New Roman" w:hAnsi="Times New Roman"/>
          <w:sz w:val="24"/>
          <w:szCs w:val="24"/>
        </w:rPr>
        <w:t>în intervalul de facturare</w:t>
      </w:r>
      <w:r w:rsidR="00230BEF">
        <w:rPr>
          <w:rFonts w:ascii="Times New Roman" w:hAnsi="Times New Roman"/>
          <w:sz w:val="24"/>
          <w:szCs w:val="24"/>
        </w:rPr>
        <w:t>.</w:t>
      </w:r>
    </w:p>
    <w:p w:rsidR="004A1232" w:rsidRPr="00A33366" w:rsidRDefault="00230BEF" w:rsidP="00497F53">
      <w:pPr>
        <w:autoSpaceDE w:val="0"/>
        <w:autoSpaceDN w:val="0"/>
        <w:adjustRightInd w:val="0"/>
        <w:spacing w:after="0" w:line="360" w:lineRule="auto"/>
        <w:ind w:right="-375"/>
        <w:jc w:val="both"/>
        <w:rPr>
          <w:rFonts w:ascii="Times New Roman" w:hAnsi="Times New Roman"/>
          <w:sz w:val="24"/>
          <w:szCs w:val="24"/>
        </w:rPr>
      </w:pPr>
      <w:r>
        <w:rPr>
          <w:rFonts w:ascii="Times New Roman" w:hAnsi="Times New Roman"/>
          <w:sz w:val="24"/>
          <w:szCs w:val="24"/>
        </w:rPr>
        <w:t xml:space="preserve">(2) Pentru poziția </w:t>
      </w:r>
      <w:r w:rsidR="00747665">
        <w:rPr>
          <w:rFonts w:ascii="Times New Roman" w:hAnsi="Times New Roman"/>
          <w:sz w:val="24"/>
          <w:szCs w:val="24"/>
        </w:rPr>
        <w:t>din factura de energie electrică referitoare la contravaloarea</w:t>
      </w:r>
      <w:r>
        <w:rPr>
          <w:rFonts w:ascii="Times New Roman" w:hAnsi="Times New Roman"/>
          <w:sz w:val="24"/>
          <w:szCs w:val="24"/>
        </w:rPr>
        <w:t xml:space="preserve"> CV </w:t>
      </w:r>
      <w:r w:rsidR="001E5B0A" w:rsidRPr="00F13388">
        <w:rPr>
          <w:rFonts w:ascii="Times New Roman" w:hAnsi="Times New Roman"/>
          <w:sz w:val="24"/>
          <w:szCs w:val="24"/>
        </w:rPr>
        <w:t xml:space="preserve">se </w:t>
      </w:r>
      <w:r w:rsidR="004A1232" w:rsidRPr="00F13388">
        <w:rPr>
          <w:rFonts w:ascii="Times New Roman" w:hAnsi="Times New Roman"/>
          <w:sz w:val="24"/>
          <w:szCs w:val="24"/>
        </w:rPr>
        <w:t>preciz</w:t>
      </w:r>
      <w:r w:rsidR="001E5B0A" w:rsidRPr="00F13388">
        <w:rPr>
          <w:rFonts w:ascii="Times New Roman" w:hAnsi="Times New Roman"/>
          <w:sz w:val="24"/>
          <w:szCs w:val="24"/>
        </w:rPr>
        <w:t>ează</w:t>
      </w:r>
      <w:r w:rsidR="004A1232" w:rsidRPr="00F13388">
        <w:rPr>
          <w:rFonts w:ascii="Times New Roman" w:hAnsi="Times New Roman"/>
          <w:sz w:val="24"/>
          <w:szCs w:val="24"/>
        </w:rPr>
        <w:t xml:space="preserve"> următoarele informații:</w:t>
      </w:r>
    </w:p>
    <w:p w:rsidR="004A1232" w:rsidRPr="00A33366" w:rsidRDefault="004A1232" w:rsidP="00EA783D">
      <w:pPr>
        <w:pStyle w:val="ListParagraph"/>
        <w:numPr>
          <w:ilvl w:val="0"/>
          <w:numId w:val="19"/>
        </w:numPr>
        <w:autoSpaceDE w:val="0"/>
        <w:autoSpaceDN w:val="0"/>
        <w:adjustRightInd w:val="0"/>
        <w:spacing w:after="0" w:line="360" w:lineRule="auto"/>
        <w:ind w:right="-375"/>
        <w:jc w:val="both"/>
        <w:rPr>
          <w:rFonts w:ascii="Times New Roman" w:hAnsi="Times New Roman"/>
          <w:sz w:val="24"/>
          <w:szCs w:val="24"/>
          <w:lang w:val="pt-BR"/>
        </w:rPr>
      </w:pPr>
      <w:r w:rsidRPr="00A33366">
        <w:rPr>
          <w:rFonts w:ascii="Times New Roman" w:hAnsi="Times New Roman"/>
          <w:sz w:val="24"/>
          <w:szCs w:val="24"/>
          <w:lang w:val="pt-BR"/>
        </w:rPr>
        <w:t xml:space="preserve">perioada de facturare a </w:t>
      </w:r>
      <w:r w:rsidR="00961D51">
        <w:rPr>
          <w:rFonts w:ascii="Times New Roman" w:hAnsi="Times New Roman"/>
          <w:sz w:val="24"/>
          <w:szCs w:val="24"/>
          <w:lang w:val="pt-BR"/>
        </w:rPr>
        <w:t xml:space="preserve">contravalorii </w:t>
      </w:r>
      <w:r w:rsidRPr="00A33366">
        <w:rPr>
          <w:rFonts w:ascii="Times New Roman" w:hAnsi="Times New Roman"/>
          <w:sz w:val="24"/>
          <w:szCs w:val="24"/>
          <w:lang w:val="pt-BR"/>
        </w:rPr>
        <w:t>CV</w:t>
      </w:r>
      <w:r w:rsidR="001E5B0A">
        <w:rPr>
          <w:rFonts w:ascii="Times New Roman" w:hAnsi="Times New Roman"/>
          <w:sz w:val="24"/>
          <w:szCs w:val="24"/>
          <w:lang w:val="pt-BR"/>
        </w:rPr>
        <w:t xml:space="preserve"> care coincide cu perioada de facturare a energiei electrice</w:t>
      </w:r>
      <w:r w:rsidR="00867737">
        <w:rPr>
          <w:rFonts w:ascii="Times New Roman" w:hAnsi="Times New Roman"/>
          <w:sz w:val="24"/>
          <w:szCs w:val="24"/>
          <w:lang w:val="pt-BR"/>
        </w:rPr>
        <w:t>, defalcată pe perioade din interiorul intervalului de facturare prin aplicarea art. 7, dacă este cazul</w:t>
      </w:r>
      <w:r w:rsidRPr="00A33366">
        <w:rPr>
          <w:rFonts w:ascii="Times New Roman" w:hAnsi="Times New Roman"/>
          <w:sz w:val="24"/>
          <w:szCs w:val="24"/>
          <w:lang w:val="pt-BR"/>
        </w:rPr>
        <w:t>;</w:t>
      </w:r>
    </w:p>
    <w:p w:rsidR="0000498B" w:rsidRPr="0000498B" w:rsidRDefault="00837DBB" w:rsidP="001E4B32">
      <w:pPr>
        <w:pStyle w:val="ListParagraph"/>
        <w:numPr>
          <w:ilvl w:val="0"/>
          <w:numId w:val="19"/>
        </w:numPr>
        <w:autoSpaceDE w:val="0"/>
        <w:autoSpaceDN w:val="0"/>
        <w:adjustRightInd w:val="0"/>
        <w:spacing w:after="0" w:line="360" w:lineRule="auto"/>
        <w:ind w:right="-375"/>
        <w:jc w:val="both"/>
        <w:rPr>
          <w:rFonts w:ascii="Times New Roman" w:hAnsi="Times New Roman"/>
        </w:rPr>
      </w:pPr>
      <w:r w:rsidRPr="00A33366">
        <w:rPr>
          <w:rFonts w:ascii="Times New Roman" w:hAnsi="Times New Roman"/>
          <w:sz w:val="24"/>
          <w:szCs w:val="24"/>
        </w:rPr>
        <w:t>cantitatea de energie electrică</w:t>
      </w:r>
      <w:r w:rsidR="00E80ECC">
        <w:rPr>
          <w:rFonts w:ascii="Times New Roman" w:hAnsi="Times New Roman"/>
          <w:sz w:val="24"/>
          <w:szCs w:val="24"/>
        </w:rPr>
        <w:t xml:space="preserve"> pentru care se facturează CV,</w:t>
      </w:r>
      <w:r w:rsidRPr="00A33366">
        <w:rPr>
          <w:rFonts w:ascii="Times New Roman" w:hAnsi="Times New Roman"/>
          <w:sz w:val="24"/>
          <w:szCs w:val="24"/>
        </w:rPr>
        <w:t xml:space="preserve"> </w:t>
      </w:r>
      <w:r>
        <w:rPr>
          <w:rFonts w:ascii="Times New Roman" w:hAnsi="Times New Roman"/>
          <w:sz w:val="24"/>
          <w:szCs w:val="24"/>
        </w:rPr>
        <w:t xml:space="preserve">rezultată prin </w:t>
      </w:r>
      <w:r w:rsidR="00867737">
        <w:rPr>
          <w:rFonts w:ascii="Times New Roman" w:hAnsi="Times New Roman"/>
          <w:sz w:val="24"/>
          <w:szCs w:val="24"/>
        </w:rPr>
        <w:t>diminuarea cantității de energie</w:t>
      </w:r>
      <w:r>
        <w:rPr>
          <w:rFonts w:ascii="Times New Roman" w:hAnsi="Times New Roman"/>
          <w:sz w:val="24"/>
          <w:szCs w:val="24"/>
        </w:rPr>
        <w:t xml:space="preserve"> electrică facturată </w:t>
      </w:r>
      <w:r w:rsidRPr="00A33366">
        <w:rPr>
          <w:rFonts w:ascii="Times New Roman" w:hAnsi="Times New Roman"/>
          <w:sz w:val="24"/>
          <w:szCs w:val="24"/>
        </w:rPr>
        <w:t>cu cantitatea de energie electrică exceptată</w:t>
      </w:r>
      <w:r w:rsidR="00E80ECC">
        <w:rPr>
          <w:rFonts w:ascii="Times New Roman" w:hAnsi="Times New Roman"/>
          <w:sz w:val="24"/>
          <w:szCs w:val="24"/>
        </w:rPr>
        <w:t xml:space="preserve"> și/sau</w:t>
      </w:r>
      <w:r w:rsidR="00E80ECC" w:rsidRPr="00E80ECC">
        <w:rPr>
          <w:rFonts w:ascii="Times New Roman" w:hAnsi="Times New Roman"/>
          <w:sz w:val="24"/>
          <w:szCs w:val="24"/>
          <w:lang w:val="pt-BR"/>
        </w:rPr>
        <w:t xml:space="preserve"> </w:t>
      </w:r>
      <w:r w:rsidR="00E80ECC">
        <w:rPr>
          <w:rFonts w:ascii="Times New Roman" w:hAnsi="Times New Roman"/>
          <w:sz w:val="24"/>
          <w:szCs w:val="24"/>
          <w:lang w:val="pt-BR"/>
        </w:rPr>
        <w:t>defalcată pe perioade din interiorul intervalului de facturare prin aplicarea art. 7</w:t>
      </w:r>
      <w:r w:rsidR="004A1232" w:rsidRPr="00A33366">
        <w:rPr>
          <w:rFonts w:ascii="Times New Roman" w:hAnsi="Times New Roman"/>
          <w:sz w:val="24"/>
          <w:szCs w:val="24"/>
          <w:lang w:val="pt-BR"/>
        </w:rPr>
        <w:t>, dacă este cazul</w:t>
      </w:r>
      <w:r w:rsidR="0000498B">
        <w:rPr>
          <w:rFonts w:ascii="Times New Roman" w:hAnsi="Times New Roman"/>
          <w:sz w:val="24"/>
          <w:szCs w:val="24"/>
          <w:lang w:val="pt-BR"/>
        </w:rPr>
        <w:t>;</w:t>
      </w:r>
    </w:p>
    <w:p w:rsidR="004A1232" w:rsidRPr="001E4B32" w:rsidRDefault="0000498B" w:rsidP="009E192D">
      <w:pPr>
        <w:pStyle w:val="ListParagraph"/>
        <w:numPr>
          <w:ilvl w:val="0"/>
          <w:numId w:val="19"/>
        </w:numPr>
        <w:autoSpaceDE w:val="0"/>
        <w:autoSpaceDN w:val="0"/>
        <w:adjustRightInd w:val="0"/>
        <w:spacing w:after="0" w:line="360" w:lineRule="auto"/>
        <w:ind w:right="-375"/>
        <w:jc w:val="both"/>
        <w:rPr>
          <w:rFonts w:ascii="Times New Roman" w:hAnsi="Times New Roman"/>
          <w:sz w:val="24"/>
          <w:szCs w:val="24"/>
          <w:lang w:val="en-US"/>
        </w:rPr>
      </w:pPr>
      <w:r w:rsidRPr="00A33366">
        <w:rPr>
          <w:rFonts w:ascii="Times New Roman" w:hAnsi="Times New Roman"/>
          <w:sz w:val="24"/>
          <w:szCs w:val="24"/>
          <w:lang w:val="en-US"/>
        </w:rPr>
        <w:t xml:space="preserve">prețul unitar calculat ca produs al elementelor de calcul prevăzute la art. </w:t>
      </w:r>
      <w:r>
        <w:rPr>
          <w:rFonts w:ascii="Times New Roman" w:hAnsi="Times New Roman"/>
          <w:sz w:val="24"/>
          <w:szCs w:val="24"/>
          <w:lang w:val="en-US"/>
        </w:rPr>
        <w:t>6</w:t>
      </w:r>
      <w:r w:rsidRPr="00A33366">
        <w:rPr>
          <w:rFonts w:ascii="Times New Roman" w:hAnsi="Times New Roman"/>
          <w:sz w:val="24"/>
          <w:szCs w:val="24"/>
          <w:lang w:val="en-US"/>
        </w:rPr>
        <w:t xml:space="preserve"> lit. b) și c), în lei/</w:t>
      </w:r>
      <w:r w:rsidRPr="00334A64">
        <w:rPr>
          <w:rFonts w:ascii="Times New Roman" w:hAnsi="Times New Roman"/>
          <w:sz w:val="24"/>
          <w:szCs w:val="24"/>
        </w:rPr>
        <w:t xml:space="preserve"> </w:t>
      </w:r>
      <w:r>
        <w:rPr>
          <w:rFonts w:ascii="Times New Roman" w:hAnsi="Times New Roman"/>
          <w:sz w:val="24"/>
          <w:szCs w:val="24"/>
        </w:rPr>
        <w:t xml:space="preserve">UM, unde UM reprezintă unitatea de măsură a energiei electrice, respectiv kWh sau MWh, </w:t>
      </w:r>
      <w:r w:rsidR="001E4B32">
        <w:rPr>
          <w:rFonts w:ascii="Times New Roman" w:hAnsi="Times New Roman"/>
          <w:sz w:val="24"/>
          <w:szCs w:val="24"/>
        </w:rPr>
        <w:t>rotunjit</w:t>
      </w:r>
      <w:r w:rsidRPr="001E4B32">
        <w:rPr>
          <w:rFonts w:ascii="Times New Roman" w:hAnsi="Times New Roman"/>
          <w:sz w:val="24"/>
          <w:szCs w:val="24"/>
        </w:rPr>
        <w:t xml:space="preserve"> </w:t>
      </w:r>
      <w:r w:rsidR="001E4B32">
        <w:rPr>
          <w:rFonts w:ascii="Times New Roman" w:hAnsi="Times New Roman"/>
          <w:sz w:val="24"/>
          <w:szCs w:val="24"/>
        </w:rPr>
        <w:t>la șapte</w:t>
      </w:r>
      <w:r w:rsidRPr="001E4B32">
        <w:rPr>
          <w:rFonts w:ascii="Times New Roman" w:hAnsi="Times New Roman"/>
          <w:sz w:val="24"/>
          <w:szCs w:val="24"/>
        </w:rPr>
        <w:t xml:space="preserve"> zecimale</w:t>
      </w:r>
      <w:r w:rsidR="004A1232" w:rsidRPr="001E4B32">
        <w:rPr>
          <w:rFonts w:ascii="Times New Roman" w:hAnsi="Times New Roman"/>
          <w:sz w:val="24"/>
          <w:szCs w:val="24"/>
          <w:lang w:val="en-US"/>
        </w:rPr>
        <w:t>;</w:t>
      </w:r>
    </w:p>
    <w:p w:rsidR="004A1232" w:rsidRPr="00A33366" w:rsidRDefault="004A1232" w:rsidP="009E192D">
      <w:pPr>
        <w:pStyle w:val="ListParagraph"/>
        <w:numPr>
          <w:ilvl w:val="0"/>
          <w:numId w:val="19"/>
        </w:numPr>
        <w:autoSpaceDE w:val="0"/>
        <w:autoSpaceDN w:val="0"/>
        <w:adjustRightInd w:val="0"/>
        <w:spacing w:after="0" w:line="360" w:lineRule="auto"/>
        <w:ind w:right="-375"/>
        <w:jc w:val="both"/>
        <w:rPr>
          <w:rFonts w:ascii="Times New Roman" w:hAnsi="Times New Roman"/>
          <w:sz w:val="24"/>
          <w:szCs w:val="24"/>
          <w:lang w:val="en-US"/>
        </w:rPr>
      </w:pPr>
      <w:r w:rsidRPr="00A33366">
        <w:rPr>
          <w:rFonts w:ascii="Times New Roman" w:hAnsi="Times New Roman"/>
          <w:sz w:val="24"/>
          <w:szCs w:val="24"/>
          <w:lang w:val="en-US"/>
        </w:rPr>
        <w:lastRenderedPageBreak/>
        <w:t xml:space="preserve">valoarea CV calculată ca produs </w:t>
      </w:r>
      <w:r w:rsidR="000740FB">
        <w:rPr>
          <w:rFonts w:ascii="Times New Roman" w:hAnsi="Times New Roman"/>
          <w:sz w:val="24"/>
          <w:szCs w:val="24"/>
          <w:lang w:val="en-US"/>
        </w:rPr>
        <w:t>între</w:t>
      </w:r>
      <w:r w:rsidR="000740FB" w:rsidRPr="00A33366">
        <w:rPr>
          <w:rFonts w:ascii="Times New Roman" w:hAnsi="Times New Roman"/>
          <w:sz w:val="24"/>
          <w:szCs w:val="24"/>
          <w:lang w:val="en-US"/>
        </w:rPr>
        <w:t xml:space="preserve"> </w:t>
      </w:r>
      <w:r w:rsidRPr="00A33366">
        <w:rPr>
          <w:rFonts w:ascii="Times New Roman" w:hAnsi="Times New Roman"/>
          <w:sz w:val="24"/>
          <w:szCs w:val="24"/>
          <w:lang w:val="en-US"/>
        </w:rPr>
        <w:t>valorile de la lit. b) și c),</w:t>
      </w:r>
      <w:r w:rsidR="00FE6EDC">
        <w:rPr>
          <w:rFonts w:ascii="Times New Roman" w:hAnsi="Times New Roman"/>
          <w:sz w:val="24"/>
          <w:szCs w:val="24"/>
          <w:lang w:val="en-US"/>
        </w:rPr>
        <w:t xml:space="preserve"> rotunjită la două zecimale,</w:t>
      </w:r>
      <w:r w:rsidRPr="00A33366">
        <w:rPr>
          <w:rFonts w:ascii="Times New Roman" w:hAnsi="Times New Roman"/>
          <w:sz w:val="24"/>
          <w:szCs w:val="24"/>
          <w:lang w:val="en-US"/>
        </w:rPr>
        <w:t xml:space="preserve"> în lei</w:t>
      </w:r>
      <w:r w:rsidR="00801100">
        <w:rPr>
          <w:rFonts w:ascii="Times New Roman" w:hAnsi="Times New Roman"/>
          <w:sz w:val="24"/>
          <w:szCs w:val="24"/>
          <w:lang w:val="en-US"/>
        </w:rPr>
        <w:t>. În calculul valorii CV</w:t>
      </w:r>
      <w:r w:rsidR="000740FB">
        <w:rPr>
          <w:rFonts w:ascii="Times New Roman" w:hAnsi="Times New Roman"/>
          <w:sz w:val="24"/>
          <w:szCs w:val="24"/>
          <w:lang w:val="en-US"/>
        </w:rPr>
        <w:t>,</w:t>
      </w:r>
      <w:r w:rsidR="00801100">
        <w:rPr>
          <w:rFonts w:ascii="Times New Roman" w:hAnsi="Times New Roman"/>
          <w:sz w:val="24"/>
          <w:szCs w:val="24"/>
          <w:lang w:val="en-US"/>
        </w:rPr>
        <w:t xml:space="preserve"> </w:t>
      </w:r>
      <w:r w:rsidR="00801100" w:rsidRPr="00A33366">
        <w:rPr>
          <w:rFonts w:ascii="Times New Roman" w:hAnsi="Times New Roman"/>
          <w:sz w:val="24"/>
          <w:szCs w:val="24"/>
          <w:lang w:val="en-US"/>
        </w:rPr>
        <w:t xml:space="preserve">prețul unitar </w:t>
      </w:r>
      <w:r w:rsidR="00801100">
        <w:rPr>
          <w:rFonts w:ascii="Times New Roman" w:hAnsi="Times New Roman"/>
          <w:sz w:val="24"/>
          <w:szCs w:val="24"/>
          <w:lang w:val="en-US"/>
        </w:rPr>
        <w:t>de la lit. c)</w:t>
      </w:r>
      <w:r w:rsidR="00662E54">
        <w:rPr>
          <w:rFonts w:ascii="Times New Roman" w:hAnsi="Times New Roman"/>
          <w:sz w:val="24"/>
          <w:szCs w:val="24"/>
          <w:lang w:val="en-US"/>
        </w:rPr>
        <w:t xml:space="preserve"> nu se rotunjește</w:t>
      </w:r>
      <w:r w:rsidRPr="00A33366">
        <w:rPr>
          <w:rFonts w:ascii="Times New Roman" w:hAnsi="Times New Roman"/>
          <w:sz w:val="24"/>
          <w:szCs w:val="24"/>
          <w:lang w:val="en-US"/>
        </w:rPr>
        <w:t>;</w:t>
      </w:r>
    </w:p>
    <w:p w:rsidR="000825E2" w:rsidRPr="00E96585" w:rsidRDefault="004A1232" w:rsidP="009E192D">
      <w:pPr>
        <w:pStyle w:val="ListParagraph"/>
        <w:numPr>
          <w:ilvl w:val="0"/>
          <w:numId w:val="19"/>
        </w:num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lang w:val="en-US"/>
        </w:rPr>
        <w:t>temeiul legal</w:t>
      </w:r>
      <w:r w:rsidR="000825E2">
        <w:rPr>
          <w:rFonts w:ascii="Times New Roman" w:hAnsi="Times New Roman"/>
          <w:sz w:val="24"/>
          <w:szCs w:val="24"/>
          <w:lang w:val="en-US"/>
        </w:rPr>
        <w:t xml:space="preserve">: </w:t>
      </w:r>
    </w:p>
    <w:p w:rsidR="000825E2" w:rsidRDefault="004A1232" w:rsidP="007A7447">
      <w:pPr>
        <w:pStyle w:val="ListParagraph"/>
        <w:numPr>
          <w:ilvl w:val="0"/>
          <w:numId w:val="22"/>
        </w:num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lang w:val="en-US"/>
        </w:rPr>
        <w:t>ordinul</w:t>
      </w:r>
      <w:r w:rsidR="00FE13D1">
        <w:rPr>
          <w:rFonts w:ascii="Times New Roman" w:hAnsi="Times New Roman"/>
          <w:sz w:val="24"/>
          <w:szCs w:val="24"/>
          <w:lang w:val="en-US"/>
        </w:rPr>
        <w:t>/ordinele</w:t>
      </w:r>
      <w:r w:rsidRPr="00A33366">
        <w:rPr>
          <w:rFonts w:ascii="Times New Roman" w:hAnsi="Times New Roman"/>
          <w:sz w:val="24"/>
          <w:szCs w:val="24"/>
          <w:lang w:val="en-US"/>
        </w:rPr>
        <w:t xml:space="preserve"> </w:t>
      </w:r>
      <w:r w:rsidR="008C23B9">
        <w:rPr>
          <w:rFonts w:ascii="Times New Roman" w:hAnsi="Times New Roman"/>
          <w:sz w:val="24"/>
          <w:szCs w:val="24"/>
          <w:lang w:val="en-US"/>
        </w:rPr>
        <w:t xml:space="preserve">președintelui </w:t>
      </w:r>
      <w:r w:rsidRPr="00A33366">
        <w:rPr>
          <w:rFonts w:ascii="Times New Roman" w:hAnsi="Times New Roman"/>
          <w:sz w:val="24"/>
          <w:szCs w:val="24"/>
          <w:lang w:val="en-US"/>
        </w:rPr>
        <w:t>ANRE de aprobare a cotei anuale obligatorii estimate de achiziție de CV</w:t>
      </w:r>
      <w:r w:rsidRPr="00A33366">
        <w:rPr>
          <w:rFonts w:ascii="Times New Roman" w:hAnsi="Times New Roman"/>
          <w:sz w:val="24"/>
          <w:szCs w:val="24"/>
        </w:rPr>
        <w:t xml:space="preserve"> aplicabilă în intervalul de facturare</w:t>
      </w:r>
      <w:r w:rsidR="00FE13D1">
        <w:rPr>
          <w:rFonts w:ascii="Times New Roman" w:hAnsi="Times New Roman"/>
          <w:sz w:val="24"/>
          <w:szCs w:val="24"/>
        </w:rPr>
        <w:t>, după caz</w:t>
      </w:r>
      <w:r w:rsidR="0009132A">
        <w:rPr>
          <w:rFonts w:ascii="Times New Roman" w:hAnsi="Times New Roman"/>
          <w:sz w:val="24"/>
          <w:szCs w:val="24"/>
        </w:rPr>
        <w:t xml:space="preserve">, inclusiv </w:t>
      </w:r>
      <w:r w:rsidR="0009132A" w:rsidRPr="007A7447">
        <w:rPr>
          <w:rFonts w:ascii="Times New Roman" w:hAnsi="Times New Roman"/>
          <w:sz w:val="24"/>
          <w:szCs w:val="24"/>
        </w:rPr>
        <w:t>valoarea cotei/cotelor obligatorii estimate de achiziție CV aplicabile în intervalul de facturare</w:t>
      </w:r>
      <w:r w:rsidR="000825E2">
        <w:rPr>
          <w:rFonts w:ascii="Times New Roman" w:hAnsi="Times New Roman"/>
          <w:sz w:val="24"/>
          <w:szCs w:val="24"/>
        </w:rPr>
        <w:t>;</w:t>
      </w:r>
      <w:r w:rsidRPr="00A33366">
        <w:rPr>
          <w:rFonts w:ascii="Times New Roman" w:hAnsi="Times New Roman"/>
          <w:sz w:val="24"/>
          <w:szCs w:val="24"/>
        </w:rPr>
        <w:t xml:space="preserve"> </w:t>
      </w:r>
    </w:p>
    <w:p w:rsidR="00F30734" w:rsidRDefault="00F30734" w:rsidP="00961D51">
      <w:pPr>
        <w:pStyle w:val="ListParagraph"/>
        <w:numPr>
          <w:ilvl w:val="0"/>
          <w:numId w:val="22"/>
        </w:numPr>
        <w:autoSpaceDE w:val="0"/>
        <w:autoSpaceDN w:val="0"/>
        <w:adjustRightInd w:val="0"/>
        <w:spacing w:after="0" w:line="360" w:lineRule="auto"/>
        <w:ind w:right="-375"/>
        <w:jc w:val="both"/>
        <w:rPr>
          <w:rFonts w:ascii="Times New Roman" w:hAnsi="Times New Roman"/>
          <w:sz w:val="24"/>
          <w:szCs w:val="24"/>
        </w:rPr>
      </w:pPr>
      <w:r w:rsidRPr="005B25E2">
        <w:rPr>
          <w:rFonts w:ascii="Times New Roman" w:hAnsi="Times New Roman"/>
          <w:sz w:val="24"/>
          <w:szCs w:val="24"/>
        </w:rPr>
        <w:t>acordul</w:t>
      </w:r>
      <w:r w:rsidR="00565F41" w:rsidRPr="005B25E2">
        <w:rPr>
          <w:rFonts w:ascii="Times New Roman" w:hAnsi="Times New Roman"/>
          <w:sz w:val="24"/>
          <w:szCs w:val="24"/>
        </w:rPr>
        <w:t>/acordurile</w:t>
      </w:r>
      <w:r w:rsidRPr="005B25E2">
        <w:rPr>
          <w:rFonts w:ascii="Times New Roman" w:hAnsi="Times New Roman"/>
          <w:sz w:val="24"/>
          <w:szCs w:val="24"/>
        </w:rPr>
        <w:t xml:space="preserve"> </w:t>
      </w:r>
      <w:r w:rsidR="000825E2" w:rsidRPr="005B25E2">
        <w:rPr>
          <w:rFonts w:ascii="Times New Roman" w:hAnsi="Times New Roman"/>
          <w:sz w:val="24"/>
          <w:szCs w:val="24"/>
        </w:rPr>
        <w:t>de exceptare</w:t>
      </w:r>
      <w:r w:rsidR="000825E2">
        <w:rPr>
          <w:rFonts w:ascii="Times New Roman" w:hAnsi="Times New Roman"/>
          <w:sz w:val="24"/>
          <w:szCs w:val="24"/>
        </w:rPr>
        <w:t xml:space="preserve"> </w:t>
      </w:r>
      <w:r w:rsidR="00565F41">
        <w:rPr>
          <w:rFonts w:ascii="Times New Roman" w:hAnsi="Times New Roman"/>
          <w:sz w:val="24"/>
          <w:szCs w:val="24"/>
        </w:rPr>
        <w:t>de la plata unui procent din numărul de certificate verzi aferente cotei obligatorii de achiziție de CV</w:t>
      </w:r>
      <w:r w:rsidR="000825E2">
        <w:rPr>
          <w:rFonts w:ascii="Times New Roman" w:hAnsi="Times New Roman"/>
          <w:sz w:val="24"/>
          <w:szCs w:val="24"/>
        </w:rPr>
        <w:t xml:space="preserve">, </w:t>
      </w:r>
      <w:r w:rsidR="006F2D09">
        <w:rPr>
          <w:rFonts w:ascii="Times New Roman" w:hAnsi="Times New Roman"/>
          <w:sz w:val="24"/>
          <w:szCs w:val="24"/>
        </w:rPr>
        <w:t>dacă este cazul</w:t>
      </w:r>
      <w:r w:rsidR="00626647">
        <w:rPr>
          <w:rFonts w:ascii="Times New Roman" w:hAnsi="Times New Roman"/>
          <w:sz w:val="24"/>
          <w:szCs w:val="24"/>
        </w:rPr>
        <w:t xml:space="preserve"> </w:t>
      </w:r>
      <w:r w:rsidR="006A70D4">
        <w:rPr>
          <w:rFonts w:ascii="Times New Roman" w:hAnsi="Times New Roman"/>
          <w:sz w:val="24"/>
          <w:szCs w:val="24"/>
        </w:rPr>
        <w:t>–</w:t>
      </w:r>
      <w:r w:rsidR="00626647">
        <w:rPr>
          <w:rFonts w:ascii="Times New Roman" w:hAnsi="Times New Roman"/>
          <w:sz w:val="24"/>
          <w:szCs w:val="24"/>
        </w:rPr>
        <w:t xml:space="preserve"> </w:t>
      </w:r>
      <w:r w:rsidR="006A70D4">
        <w:rPr>
          <w:rFonts w:ascii="Times New Roman" w:hAnsi="Times New Roman"/>
          <w:sz w:val="24"/>
          <w:szCs w:val="24"/>
        </w:rPr>
        <w:t>numărul și data emiterii acordului de exceptare, procentul de exceptare pe loc de consum</w:t>
      </w:r>
      <w:r w:rsidR="00AD661F">
        <w:rPr>
          <w:rFonts w:ascii="Times New Roman" w:hAnsi="Times New Roman"/>
          <w:sz w:val="24"/>
          <w:szCs w:val="24"/>
        </w:rPr>
        <w:t>;</w:t>
      </w:r>
    </w:p>
    <w:p w:rsidR="0009132A" w:rsidRPr="00FE3AEF" w:rsidRDefault="0009132A" w:rsidP="0009132A">
      <w:pPr>
        <w:pStyle w:val="ListParagraph"/>
        <w:numPr>
          <w:ilvl w:val="0"/>
          <w:numId w:val="22"/>
        </w:num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 xml:space="preserve">prețul mediu ponderat </w:t>
      </w:r>
      <w:r>
        <w:rPr>
          <w:rFonts w:ascii="Times New Roman" w:hAnsi="Times New Roman"/>
          <w:sz w:val="24"/>
          <w:szCs w:val="24"/>
        </w:rPr>
        <w:t xml:space="preserve">/prețurile medii ponderate </w:t>
      </w:r>
      <w:r w:rsidRPr="00A33366">
        <w:rPr>
          <w:rFonts w:ascii="Times New Roman" w:hAnsi="Times New Roman"/>
          <w:sz w:val="24"/>
          <w:szCs w:val="24"/>
        </w:rPr>
        <w:t>al</w:t>
      </w:r>
      <w:r>
        <w:rPr>
          <w:rFonts w:ascii="Times New Roman" w:hAnsi="Times New Roman"/>
          <w:sz w:val="24"/>
          <w:szCs w:val="24"/>
        </w:rPr>
        <w:t>/ale</w:t>
      </w:r>
      <w:r w:rsidRPr="00A33366">
        <w:rPr>
          <w:rFonts w:ascii="Times New Roman" w:hAnsi="Times New Roman"/>
          <w:sz w:val="24"/>
          <w:szCs w:val="24"/>
        </w:rPr>
        <w:t xml:space="preserve"> tranzacțiilor încheiate pe piața centralizată anonimă spot de CV din luna anterioară</w:t>
      </w:r>
      <w:r>
        <w:rPr>
          <w:rFonts w:ascii="Times New Roman" w:hAnsi="Times New Roman"/>
          <w:sz w:val="24"/>
          <w:szCs w:val="24"/>
        </w:rPr>
        <w:t>,</w:t>
      </w:r>
      <w:r w:rsidRPr="00A33366">
        <w:rPr>
          <w:rFonts w:ascii="Times New Roman" w:hAnsi="Times New Roman"/>
          <w:sz w:val="24"/>
          <w:szCs w:val="24"/>
        </w:rPr>
        <w:t xml:space="preserve"> publicat</w:t>
      </w:r>
      <w:r w:rsidR="008C23B9">
        <w:rPr>
          <w:rFonts w:ascii="Times New Roman" w:hAnsi="Times New Roman"/>
          <w:sz w:val="24"/>
          <w:szCs w:val="24"/>
        </w:rPr>
        <w:t>/publicate</w:t>
      </w:r>
      <w:r w:rsidRPr="00A33366">
        <w:rPr>
          <w:rFonts w:ascii="Times New Roman" w:hAnsi="Times New Roman"/>
          <w:sz w:val="24"/>
          <w:szCs w:val="24"/>
        </w:rPr>
        <w:t xml:space="preserve"> de OPCV pe site-ul propriu</w:t>
      </w:r>
      <w:r>
        <w:rPr>
          <w:rFonts w:ascii="Times New Roman" w:hAnsi="Times New Roman"/>
          <w:sz w:val="24"/>
          <w:szCs w:val="24"/>
        </w:rPr>
        <w:t xml:space="preserve"> aplicabil/aplicabile în intervalul de facturare, în lei/CV și utilizat/utilizate în calculul prețului unitar prevăzut la alin. (2) lit. c).</w:t>
      </w:r>
    </w:p>
    <w:p w:rsidR="0009132A" w:rsidRPr="00CC65D1" w:rsidRDefault="0009132A" w:rsidP="0009132A">
      <w:pPr>
        <w:pStyle w:val="ListParagraph"/>
        <w:autoSpaceDE w:val="0"/>
        <w:autoSpaceDN w:val="0"/>
        <w:adjustRightInd w:val="0"/>
        <w:spacing w:after="0" w:line="360" w:lineRule="auto"/>
        <w:ind w:left="1080" w:right="-375"/>
        <w:jc w:val="both"/>
        <w:rPr>
          <w:rFonts w:ascii="Times New Roman" w:hAnsi="Times New Roman"/>
          <w:sz w:val="24"/>
          <w:szCs w:val="24"/>
        </w:rPr>
      </w:pPr>
    </w:p>
    <w:p w:rsidR="00DE4649" w:rsidRPr="00CC65D1" w:rsidRDefault="00DE4649" w:rsidP="00711278">
      <w:pPr>
        <w:pStyle w:val="ListParagraph"/>
        <w:numPr>
          <w:ilvl w:val="0"/>
          <w:numId w:val="29"/>
        </w:numPr>
        <w:autoSpaceDE w:val="0"/>
        <w:autoSpaceDN w:val="0"/>
        <w:adjustRightInd w:val="0"/>
        <w:spacing w:after="0" w:line="360" w:lineRule="auto"/>
        <w:ind w:left="0" w:right="-375" w:firstLine="0"/>
        <w:jc w:val="both"/>
        <w:rPr>
          <w:rFonts w:ascii="Times New Roman" w:hAnsi="Times New Roman"/>
          <w:sz w:val="24"/>
          <w:szCs w:val="24"/>
          <w:lang w:val="en-US"/>
        </w:rPr>
      </w:pPr>
      <w:r w:rsidRPr="00CC65D1">
        <w:rPr>
          <w:rFonts w:ascii="Times New Roman" w:hAnsi="Times New Roman"/>
          <w:sz w:val="24"/>
          <w:szCs w:val="24"/>
        </w:rPr>
        <w:t xml:space="preserve">Dacă în intervalul de facturare a contravalorii CV sunt utilizate fie prețuri medii ponderate ale tranzacțiilor încheiate pe piața centralizată anonimă spot de CV din luna anterioară diferite, fie cote obligatorii estimate de achiziție de CV diferite, </w:t>
      </w:r>
      <w:r w:rsidRPr="00CC65D1">
        <w:rPr>
          <w:rFonts w:ascii="Times New Roman" w:hAnsi="Times New Roman"/>
          <w:sz w:val="24"/>
          <w:szCs w:val="24"/>
          <w:lang w:val="en-US"/>
        </w:rPr>
        <w:t xml:space="preserve">atunci facturarea contravalorii CV se realizează distinct, pe intervale în care se aplică aceeași cotă obligatorie estimată de achiziție CV și același preț mediu ponderat </w:t>
      </w:r>
      <w:r w:rsidRPr="00CC65D1">
        <w:rPr>
          <w:rFonts w:ascii="Times New Roman" w:hAnsi="Times New Roman"/>
          <w:sz w:val="24"/>
          <w:szCs w:val="24"/>
        </w:rPr>
        <w:t>al tranzacțiilor încheiate pe piața centralizată anonimă spot de CV din luna anterioară</w:t>
      </w:r>
      <w:r w:rsidRPr="00CC65D1">
        <w:rPr>
          <w:rFonts w:ascii="Times New Roman" w:hAnsi="Times New Roman"/>
          <w:sz w:val="24"/>
          <w:szCs w:val="24"/>
          <w:lang w:val="en-US"/>
        </w:rPr>
        <w:t>.</w:t>
      </w:r>
    </w:p>
    <w:p w:rsidR="00DE4649" w:rsidRPr="00711278" w:rsidRDefault="00DE4649" w:rsidP="00711278">
      <w:pPr>
        <w:autoSpaceDE w:val="0"/>
        <w:autoSpaceDN w:val="0"/>
        <w:adjustRightInd w:val="0"/>
        <w:spacing w:after="0" w:line="360" w:lineRule="auto"/>
        <w:ind w:right="-375"/>
        <w:jc w:val="both"/>
        <w:rPr>
          <w:rFonts w:ascii="Times New Roman" w:hAnsi="Times New Roman"/>
          <w:sz w:val="24"/>
          <w:szCs w:val="24"/>
        </w:rPr>
      </w:pPr>
    </w:p>
    <w:p w:rsidR="00F30734" w:rsidRPr="0009132A" w:rsidRDefault="007212C7" w:rsidP="00307610">
      <w:pPr>
        <w:pStyle w:val="ListParagraph"/>
        <w:numPr>
          <w:ilvl w:val="0"/>
          <w:numId w:val="29"/>
        </w:numPr>
        <w:autoSpaceDE w:val="0"/>
        <w:autoSpaceDN w:val="0"/>
        <w:adjustRightInd w:val="0"/>
        <w:spacing w:after="0" w:line="360" w:lineRule="auto"/>
        <w:ind w:left="284" w:right="-375" w:hanging="284"/>
        <w:jc w:val="both"/>
        <w:rPr>
          <w:rFonts w:ascii="Times New Roman" w:hAnsi="Times New Roman"/>
          <w:sz w:val="24"/>
          <w:szCs w:val="24"/>
        </w:rPr>
      </w:pPr>
      <w:r>
        <w:rPr>
          <w:rFonts w:ascii="Times New Roman" w:hAnsi="Times New Roman"/>
          <w:sz w:val="24"/>
          <w:szCs w:val="24"/>
        </w:rPr>
        <w:t xml:space="preserve"> </w:t>
      </w:r>
      <w:r w:rsidRPr="0009132A">
        <w:rPr>
          <w:rFonts w:ascii="Times New Roman" w:hAnsi="Times New Roman"/>
          <w:sz w:val="24"/>
          <w:szCs w:val="24"/>
        </w:rPr>
        <w:t xml:space="preserve">Informațiile </w:t>
      </w:r>
      <w:r w:rsidR="008C23B9">
        <w:rPr>
          <w:rFonts w:ascii="Times New Roman" w:hAnsi="Times New Roman"/>
          <w:sz w:val="24"/>
          <w:szCs w:val="24"/>
        </w:rPr>
        <w:t xml:space="preserve">prevăzute </w:t>
      </w:r>
      <w:r w:rsidRPr="0009132A">
        <w:rPr>
          <w:rFonts w:ascii="Times New Roman" w:hAnsi="Times New Roman"/>
          <w:sz w:val="24"/>
          <w:szCs w:val="24"/>
        </w:rPr>
        <w:t xml:space="preserve">la alin. (2) </w:t>
      </w:r>
      <w:r w:rsidR="00861A0D">
        <w:rPr>
          <w:rFonts w:ascii="Times New Roman" w:hAnsi="Times New Roman"/>
          <w:sz w:val="24"/>
          <w:szCs w:val="24"/>
        </w:rPr>
        <w:t xml:space="preserve">lit a) - d) și lit. e) pct. ii) </w:t>
      </w:r>
      <w:r w:rsidRPr="0009132A">
        <w:rPr>
          <w:rFonts w:ascii="Times New Roman" w:hAnsi="Times New Roman"/>
          <w:sz w:val="24"/>
          <w:szCs w:val="24"/>
        </w:rPr>
        <w:t xml:space="preserve">vor fi </w:t>
      </w:r>
      <w:r w:rsidR="00467393">
        <w:rPr>
          <w:rFonts w:ascii="Times New Roman" w:hAnsi="Times New Roman"/>
          <w:sz w:val="24"/>
          <w:szCs w:val="24"/>
        </w:rPr>
        <w:t xml:space="preserve">detaliate </w:t>
      </w:r>
      <w:r w:rsidR="000F6903">
        <w:rPr>
          <w:rFonts w:ascii="Times New Roman" w:hAnsi="Times New Roman"/>
          <w:sz w:val="24"/>
          <w:szCs w:val="24"/>
        </w:rPr>
        <w:t xml:space="preserve">într-o anexă la factură, </w:t>
      </w:r>
      <w:r w:rsidR="0009132A" w:rsidRPr="0009132A">
        <w:rPr>
          <w:rFonts w:ascii="Times New Roman" w:hAnsi="Times New Roman"/>
          <w:sz w:val="24"/>
          <w:szCs w:val="24"/>
        </w:rPr>
        <w:t xml:space="preserve"> </w:t>
      </w:r>
      <w:r w:rsidR="0083142E" w:rsidRPr="0009132A">
        <w:rPr>
          <w:rFonts w:ascii="Times New Roman" w:hAnsi="Times New Roman"/>
          <w:sz w:val="24"/>
          <w:szCs w:val="24"/>
        </w:rPr>
        <w:t>pentru fiecare loc de consum</w:t>
      </w:r>
      <w:r w:rsidR="00275DED" w:rsidRPr="0009132A">
        <w:rPr>
          <w:rFonts w:ascii="Times New Roman" w:hAnsi="Times New Roman"/>
          <w:sz w:val="24"/>
          <w:szCs w:val="24"/>
        </w:rPr>
        <w:t xml:space="preserve"> în parte</w:t>
      </w:r>
      <w:r w:rsidR="0079089B" w:rsidRPr="0009132A">
        <w:rPr>
          <w:rFonts w:ascii="Times New Roman" w:hAnsi="Times New Roman"/>
          <w:sz w:val="24"/>
          <w:szCs w:val="24"/>
        </w:rPr>
        <w:t xml:space="preserve"> sau</w:t>
      </w:r>
      <w:r w:rsidR="008C23B9">
        <w:rPr>
          <w:rFonts w:ascii="Times New Roman" w:hAnsi="Times New Roman"/>
          <w:sz w:val="24"/>
          <w:szCs w:val="24"/>
        </w:rPr>
        <w:t>,</w:t>
      </w:r>
      <w:r w:rsidR="0079089B" w:rsidRPr="0009132A">
        <w:rPr>
          <w:rFonts w:ascii="Times New Roman" w:hAnsi="Times New Roman"/>
          <w:sz w:val="24"/>
          <w:szCs w:val="24"/>
        </w:rPr>
        <w:t xml:space="preserve"> cu acordul părților, pentru toate locurile de consum aparținând unui consumator,</w:t>
      </w:r>
      <w:r w:rsidRPr="0009132A">
        <w:rPr>
          <w:rFonts w:ascii="Times New Roman" w:hAnsi="Times New Roman"/>
          <w:sz w:val="24"/>
          <w:szCs w:val="24"/>
        </w:rPr>
        <w:t xml:space="preserve">  după cum urmează</w:t>
      </w:r>
      <w:r w:rsidR="00F30734" w:rsidRPr="0009132A">
        <w:rPr>
          <w:rFonts w:ascii="Times New Roman" w:hAnsi="Times New Roman"/>
          <w:sz w:val="24"/>
          <w:szCs w:val="24"/>
        </w:rPr>
        <w:t>:</w:t>
      </w:r>
    </w:p>
    <w:p w:rsidR="007A7447" w:rsidRPr="00711278" w:rsidRDefault="00163C88" w:rsidP="008C23B9">
      <w:pPr>
        <w:pStyle w:val="ListParagraph"/>
        <w:numPr>
          <w:ilvl w:val="0"/>
          <w:numId w:val="28"/>
        </w:numPr>
        <w:tabs>
          <w:tab w:val="left" w:pos="1134"/>
        </w:tabs>
        <w:autoSpaceDE w:val="0"/>
        <w:autoSpaceDN w:val="0"/>
        <w:adjustRightInd w:val="0"/>
        <w:spacing w:after="0" w:line="360" w:lineRule="auto"/>
        <w:ind w:left="1134" w:right="-375" w:hanging="425"/>
        <w:jc w:val="both"/>
        <w:rPr>
          <w:rFonts w:ascii="Times New Roman" w:hAnsi="Times New Roman"/>
          <w:sz w:val="24"/>
          <w:szCs w:val="24"/>
        </w:rPr>
      </w:pPr>
      <w:r w:rsidRPr="00711278">
        <w:rPr>
          <w:rFonts w:ascii="Times New Roman" w:hAnsi="Times New Roman"/>
          <w:sz w:val="24"/>
          <w:szCs w:val="24"/>
        </w:rPr>
        <w:t>cantitatea</w:t>
      </w:r>
      <w:r w:rsidR="00C71D7D" w:rsidRPr="00711278">
        <w:rPr>
          <w:rFonts w:ascii="Times New Roman" w:hAnsi="Times New Roman"/>
          <w:sz w:val="24"/>
          <w:szCs w:val="24"/>
        </w:rPr>
        <w:t xml:space="preserve"> </w:t>
      </w:r>
      <w:r w:rsidR="008E547A" w:rsidRPr="00711278">
        <w:rPr>
          <w:rFonts w:ascii="Times New Roman" w:hAnsi="Times New Roman"/>
          <w:sz w:val="24"/>
          <w:szCs w:val="24"/>
        </w:rPr>
        <w:t xml:space="preserve">de energie electrică </w:t>
      </w:r>
      <w:r w:rsidR="00EA2635" w:rsidRPr="00711278">
        <w:rPr>
          <w:rFonts w:ascii="Times New Roman" w:hAnsi="Times New Roman"/>
          <w:sz w:val="24"/>
          <w:szCs w:val="24"/>
        </w:rPr>
        <w:t xml:space="preserve">prevăzută la </w:t>
      </w:r>
      <w:r w:rsidR="0083142E" w:rsidRPr="00711278">
        <w:rPr>
          <w:rFonts w:ascii="Times New Roman" w:hAnsi="Times New Roman"/>
          <w:sz w:val="24"/>
          <w:szCs w:val="24"/>
        </w:rPr>
        <w:t>lit. b)</w:t>
      </w:r>
      <w:r w:rsidR="00EA2635" w:rsidRPr="00711278">
        <w:rPr>
          <w:rFonts w:ascii="Times New Roman" w:hAnsi="Times New Roman"/>
          <w:sz w:val="24"/>
          <w:szCs w:val="24"/>
        </w:rPr>
        <w:t xml:space="preserve"> </w:t>
      </w:r>
      <w:r w:rsidR="00A5165A" w:rsidRPr="00711278">
        <w:rPr>
          <w:rFonts w:ascii="Times New Roman" w:hAnsi="Times New Roman"/>
          <w:sz w:val="24"/>
          <w:szCs w:val="24"/>
        </w:rPr>
        <w:t>pentru care se facturează CV</w:t>
      </w:r>
      <w:r w:rsidR="0083142E" w:rsidRPr="00711278">
        <w:rPr>
          <w:rFonts w:ascii="Times New Roman" w:hAnsi="Times New Roman"/>
          <w:sz w:val="24"/>
          <w:szCs w:val="24"/>
        </w:rPr>
        <w:t xml:space="preserve"> se calculează ca diferență între cantitatea totală de energie electrică facturată </w:t>
      </w:r>
      <w:r w:rsidR="00A5165A" w:rsidRPr="00711278">
        <w:rPr>
          <w:rFonts w:ascii="Times New Roman" w:hAnsi="Times New Roman"/>
          <w:sz w:val="24"/>
          <w:szCs w:val="24"/>
        </w:rPr>
        <w:t xml:space="preserve"> </w:t>
      </w:r>
      <w:r w:rsidR="00A21A4B" w:rsidRPr="00711278">
        <w:rPr>
          <w:rFonts w:ascii="Times New Roman" w:hAnsi="Times New Roman"/>
          <w:sz w:val="24"/>
          <w:szCs w:val="24"/>
        </w:rPr>
        <w:t xml:space="preserve">în intervalul de facturare a energiei electrice și cantitatea de energie electrică exceptată de la plata unui procent </w:t>
      </w:r>
      <w:r w:rsidR="002D4609" w:rsidRPr="00711278">
        <w:rPr>
          <w:rFonts w:ascii="Times New Roman" w:hAnsi="Times New Roman"/>
          <w:sz w:val="24"/>
          <w:szCs w:val="24"/>
        </w:rPr>
        <w:t>din numărul de certificate verzi aferente cotei obligatorii de achiziție de CV în baza acordului de exceptare emis pentru locul de consum respectiv</w:t>
      </w:r>
      <w:r w:rsidR="008C23B9">
        <w:rPr>
          <w:rFonts w:ascii="Times New Roman" w:hAnsi="Times New Roman"/>
          <w:sz w:val="24"/>
          <w:szCs w:val="24"/>
        </w:rPr>
        <w:t>,</w:t>
      </w:r>
      <w:r w:rsidR="000F6903" w:rsidRPr="00711278">
        <w:rPr>
          <w:rFonts w:ascii="Times New Roman" w:hAnsi="Times New Roman"/>
          <w:sz w:val="24"/>
          <w:szCs w:val="24"/>
        </w:rPr>
        <w:t xml:space="preserve"> dacă este cazul</w:t>
      </w:r>
      <w:r w:rsidR="002D4609" w:rsidRPr="00711278">
        <w:rPr>
          <w:rFonts w:ascii="Times New Roman" w:hAnsi="Times New Roman"/>
          <w:sz w:val="24"/>
          <w:szCs w:val="24"/>
        </w:rPr>
        <w:t xml:space="preserve">, </w:t>
      </w:r>
      <w:r w:rsidR="004C1832" w:rsidRPr="00711278">
        <w:rPr>
          <w:rFonts w:ascii="Times New Roman" w:hAnsi="Times New Roman"/>
          <w:sz w:val="24"/>
          <w:szCs w:val="24"/>
        </w:rPr>
        <w:t>precizându-se formula/formulele de calcul și calculele numerice afere</w:t>
      </w:r>
      <w:r w:rsidR="00285630" w:rsidRPr="00711278">
        <w:rPr>
          <w:rFonts w:ascii="Times New Roman" w:hAnsi="Times New Roman"/>
          <w:sz w:val="24"/>
          <w:szCs w:val="24"/>
        </w:rPr>
        <w:t>nte locului de consum</w:t>
      </w:r>
      <w:r w:rsidR="00FE3AEF" w:rsidRPr="00711278">
        <w:rPr>
          <w:rFonts w:ascii="Times New Roman" w:hAnsi="Times New Roman"/>
          <w:sz w:val="24"/>
          <w:szCs w:val="24"/>
        </w:rPr>
        <w:t>;</w:t>
      </w:r>
      <w:r w:rsidR="00BF0A1E" w:rsidRPr="00711278">
        <w:rPr>
          <w:rFonts w:ascii="Times New Roman" w:hAnsi="Times New Roman"/>
          <w:sz w:val="24"/>
          <w:szCs w:val="24"/>
        </w:rPr>
        <w:t xml:space="preserve"> </w:t>
      </w:r>
    </w:p>
    <w:p w:rsidR="00163C88" w:rsidRDefault="00DE4649" w:rsidP="000F62F3">
      <w:pPr>
        <w:pStyle w:val="ListParagraph"/>
        <w:numPr>
          <w:ilvl w:val="0"/>
          <w:numId w:val="28"/>
        </w:numPr>
        <w:autoSpaceDE w:val="0"/>
        <w:autoSpaceDN w:val="0"/>
        <w:adjustRightInd w:val="0"/>
        <w:spacing w:after="0" w:line="360" w:lineRule="auto"/>
        <w:ind w:left="1134" w:right="-375" w:hanging="425"/>
        <w:jc w:val="both"/>
        <w:rPr>
          <w:rFonts w:ascii="Times New Roman" w:hAnsi="Times New Roman"/>
          <w:sz w:val="24"/>
          <w:szCs w:val="24"/>
        </w:rPr>
      </w:pPr>
      <w:r w:rsidRPr="0009132A">
        <w:rPr>
          <w:rFonts w:ascii="Times New Roman" w:hAnsi="Times New Roman"/>
          <w:sz w:val="24"/>
          <w:szCs w:val="24"/>
        </w:rPr>
        <w:t xml:space="preserve">prețul unitar </w:t>
      </w:r>
      <w:r>
        <w:rPr>
          <w:rFonts w:ascii="Times New Roman" w:hAnsi="Times New Roman"/>
          <w:sz w:val="24"/>
          <w:szCs w:val="24"/>
        </w:rPr>
        <w:t xml:space="preserve">se calculează potrivit prevederilor </w:t>
      </w:r>
      <w:r w:rsidRPr="0009132A">
        <w:rPr>
          <w:rFonts w:ascii="Times New Roman" w:hAnsi="Times New Roman"/>
          <w:sz w:val="24"/>
          <w:szCs w:val="24"/>
        </w:rPr>
        <w:t xml:space="preserve">alin. (2) lit. c), </w:t>
      </w:r>
      <w:r w:rsidR="0055387F" w:rsidRPr="0009132A">
        <w:rPr>
          <w:rFonts w:ascii="Times New Roman" w:hAnsi="Times New Roman"/>
          <w:sz w:val="24"/>
          <w:szCs w:val="24"/>
        </w:rPr>
        <w:t xml:space="preserve">precizându-se formula de calcul și calculul numeric efectiv, </w:t>
      </w:r>
      <w:r w:rsidR="00163C88" w:rsidRPr="0009132A">
        <w:rPr>
          <w:rFonts w:ascii="Times New Roman" w:hAnsi="Times New Roman"/>
          <w:sz w:val="24"/>
          <w:szCs w:val="24"/>
        </w:rPr>
        <w:t>după</w:t>
      </w:r>
      <w:r w:rsidR="00163C88">
        <w:rPr>
          <w:rFonts w:ascii="Times New Roman" w:hAnsi="Times New Roman"/>
          <w:sz w:val="24"/>
          <w:szCs w:val="24"/>
        </w:rPr>
        <w:t xml:space="preserve"> cum urmează:</w:t>
      </w:r>
    </w:p>
    <w:p w:rsidR="00266AAF" w:rsidRPr="00725F8A" w:rsidRDefault="00163C88" w:rsidP="0032791D">
      <w:pPr>
        <w:pStyle w:val="ListParagraph"/>
        <w:autoSpaceDE w:val="0"/>
        <w:autoSpaceDN w:val="0"/>
        <w:adjustRightInd w:val="0"/>
        <w:spacing w:after="0" w:line="360" w:lineRule="auto"/>
        <w:ind w:left="1080" w:right="-375"/>
        <w:jc w:val="both"/>
        <w:rPr>
          <w:rFonts w:ascii="Times New Roman" w:hAnsi="Times New Roman"/>
          <w:sz w:val="24"/>
          <w:szCs w:val="24"/>
          <w:lang w:val="en-US"/>
        </w:rPr>
      </w:pPr>
      <w:r>
        <w:rPr>
          <w:rFonts w:ascii="Times New Roman" w:hAnsi="Times New Roman"/>
          <w:sz w:val="24"/>
          <w:szCs w:val="24"/>
        </w:rPr>
        <w:t>p</w:t>
      </w:r>
      <w:r w:rsidR="0016547A">
        <w:rPr>
          <w:rFonts w:ascii="Times New Roman" w:hAnsi="Times New Roman"/>
          <w:sz w:val="24"/>
          <w:szCs w:val="24"/>
        </w:rPr>
        <w:t xml:space="preserve"> = </w:t>
      </w:r>
      <w:r w:rsidR="007547CA">
        <w:rPr>
          <w:rFonts w:ascii="Times New Roman" w:hAnsi="Times New Roman"/>
          <w:sz w:val="24"/>
          <w:szCs w:val="24"/>
        </w:rPr>
        <w:t>C</w:t>
      </w:r>
      <w:r w:rsidR="00353195" w:rsidRPr="00725F8A">
        <w:rPr>
          <w:rFonts w:ascii="Times New Roman" w:hAnsi="Times New Roman"/>
          <w:sz w:val="24"/>
          <w:szCs w:val="24"/>
          <w:vertAlign w:val="subscript"/>
        </w:rPr>
        <w:t xml:space="preserve">CV * </w:t>
      </w:r>
      <w:r w:rsidR="00353195" w:rsidRPr="00725F8A">
        <w:rPr>
          <w:rFonts w:ascii="Times New Roman" w:hAnsi="Times New Roman"/>
          <w:sz w:val="24"/>
          <w:szCs w:val="24"/>
        </w:rPr>
        <w:t>p</w:t>
      </w:r>
      <w:r w:rsidR="00353195" w:rsidRPr="00725F8A">
        <w:rPr>
          <w:rFonts w:ascii="Times New Roman" w:hAnsi="Times New Roman"/>
          <w:sz w:val="24"/>
          <w:szCs w:val="24"/>
          <w:vertAlign w:val="subscript"/>
        </w:rPr>
        <w:t>mp</w:t>
      </w:r>
      <w:r w:rsidR="00A0630B" w:rsidRPr="00725F8A">
        <w:rPr>
          <w:rFonts w:ascii="Times New Roman" w:hAnsi="Times New Roman"/>
          <w:sz w:val="24"/>
          <w:szCs w:val="24"/>
          <w:vertAlign w:val="subscript"/>
        </w:rPr>
        <w:t>P</w:t>
      </w:r>
      <w:r w:rsidR="000F6903">
        <w:rPr>
          <w:rFonts w:ascii="Times New Roman" w:hAnsi="Times New Roman"/>
          <w:sz w:val="24"/>
          <w:szCs w:val="24"/>
          <w:vertAlign w:val="subscript"/>
        </w:rPr>
        <w:t>C</w:t>
      </w:r>
      <w:r w:rsidR="00A0630B" w:rsidRPr="00725F8A">
        <w:rPr>
          <w:rFonts w:ascii="Times New Roman" w:hAnsi="Times New Roman"/>
          <w:sz w:val="24"/>
          <w:szCs w:val="24"/>
          <w:vertAlign w:val="subscript"/>
        </w:rPr>
        <w:t>S</w:t>
      </w:r>
      <w:r w:rsidR="00353195" w:rsidRPr="00725F8A">
        <w:rPr>
          <w:rFonts w:ascii="Times New Roman" w:hAnsi="Times New Roman"/>
          <w:sz w:val="24"/>
          <w:szCs w:val="24"/>
          <w:vertAlign w:val="subscript"/>
        </w:rPr>
        <w:t xml:space="preserve">CV </w:t>
      </w:r>
      <w:r w:rsidR="00353195" w:rsidRPr="00725F8A">
        <w:rPr>
          <w:rFonts w:ascii="Times New Roman" w:hAnsi="Times New Roman"/>
          <w:sz w:val="24"/>
          <w:szCs w:val="24"/>
          <w:lang w:val="en-US"/>
        </w:rPr>
        <w:t xml:space="preserve">[lei/U.M], </w:t>
      </w:r>
    </w:p>
    <w:p w:rsidR="00266AAF" w:rsidRPr="007A7447" w:rsidRDefault="00353195" w:rsidP="0032791D">
      <w:pPr>
        <w:pStyle w:val="ListParagraph"/>
        <w:autoSpaceDE w:val="0"/>
        <w:autoSpaceDN w:val="0"/>
        <w:adjustRightInd w:val="0"/>
        <w:spacing w:after="0" w:line="360" w:lineRule="auto"/>
        <w:ind w:left="1080" w:right="-375"/>
        <w:jc w:val="both"/>
        <w:rPr>
          <w:rFonts w:ascii="Times New Roman" w:hAnsi="Times New Roman"/>
          <w:sz w:val="24"/>
          <w:szCs w:val="24"/>
        </w:rPr>
      </w:pPr>
      <w:r w:rsidRPr="007A7447">
        <w:rPr>
          <w:rFonts w:ascii="Times New Roman" w:hAnsi="Times New Roman"/>
          <w:sz w:val="24"/>
          <w:szCs w:val="24"/>
        </w:rPr>
        <w:lastRenderedPageBreak/>
        <w:t xml:space="preserve">unde </w:t>
      </w:r>
      <w:r w:rsidR="00266AAF" w:rsidRPr="007A7447">
        <w:rPr>
          <w:rFonts w:ascii="Times New Roman" w:hAnsi="Times New Roman"/>
          <w:sz w:val="24"/>
          <w:szCs w:val="24"/>
        </w:rPr>
        <w:t>p reprezintă prețul unitar, în lei/UM,</w:t>
      </w:r>
    </w:p>
    <w:p w:rsidR="00266AAF" w:rsidRPr="00725F8A" w:rsidRDefault="007547CA" w:rsidP="0032791D">
      <w:pPr>
        <w:pStyle w:val="ListParagraph"/>
        <w:autoSpaceDE w:val="0"/>
        <w:autoSpaceDN w:val="0"/>
        <w:adjustRightInd w:val="0"/>
        <w:spacing w:after="0" w:line="360" w:lineRule="auto"/>
        <w:ind w:left="1080" w:right="-375"/>
        <w:jc w:val="both"/>
        <w:rPr>
          <w:rFonts w:ascii="Times New Roman" w:hAnsi="Times New Roman"/>
          <w:sz w:val="24"/>
          <w:szCs w:val="24"/>
        </w:rPr>
      </w:pPr>
      <w:r>
        <w:rPr>
          <w:rFonts w:ascii="Times New Roman" w:hAnsi="Times New Roman"/>
          <w:sz w:val="24"/>
          <w:szCs w:val="24"/>
        </w:rPr>
        <w:t>C</w:t>
      </w:r>
      <w:r w:rsidR="00266AAF" w:rsidRPr="00725F8A">
        <w:rPr>
          <w:rFonts w:ascii="Times New Roman" w:hAnsi="Times New Roman"/>
          <w:sz w:val="24"/>
          <w:szCs w:val="24"/>
          <w:vertAlign w:val="subscript"/>
        </w:rPr>
        <w:t xml:space="preserve">CV </w:t>
      </w:r>
      <w:r w:rsidR="00266AAF" w:rsidRPr="00725F8A">
        <w:rPr>
          <w:rFonts w:ascii="Times New Roman" w:hAnsi="Times New Roman"/>
          <w:sz w:val="24"/>
          <w:szCs w:val="24"/>
        </w:rPr>
        <w:t>reprezintă cota obligatorie estimată de achiziție CV, în CV/UM,</w:t>
      </w:r>
    </w:p>
    <w:p w:rsidR="00266AAF" w:rsidRPr="00725F8A" w:rsidRDefault="00266AAF" w:rsidP="0032791D">
      <w:pPr>
        <w:pStyle w:val="ListParagraph"/>
        <w:autoSpaceDE w:val="0"/>
        <w:autoSpaceDN w:val="0"/>
        <w:adjustRightInd w:val="0"/>
        <w:spacing w:after="0" w:line="360" w:lineRule="auto"/>
        <w:ind w:left="1080" w:right="-375"/>
        <w:jc w:val="both"/>
        <w:rPr>
          <w:rFonts w:ascii="Times New Roman" w:hAnsi="Times New Roman"/>
          <w:sz w:val="24"/>
          <w:szCs w:val="24"/>
        </w:rPr>
      </w:pPr>
      <w:r w:rsidRPr="00725F8A">
        <w:rPr>
          <w:rFonts w:ascii="Times New Roman" w:hAnsi="Times New Roman"/>
          <w:sz w:val="24"/>
          <w:szCs w:val="24"/>
        </w:rPr>
        <w:t>p</w:t>
      </w:r>
      <w:r w:rsidRPr="00725F8A">
        <w:rPr>
          <w:rFonts w:ascii="Times New Roman" w:hAnsi="Times New Roman"/>
          <w:sz w:val="24"/>
          <w:szCs w:val="24"/>
          <w:vertAlign w:val="subscript"/>
        </w:rPr>
        <w:t>mp</w:t>
      </w:r>
      <w:r w:rsidR="00A0630B" w:rsidRPr="00725F8A">
        <w:rPr>
          <w:rFonts w:ascii="Times New Roman" w:hAnsi="Times New Roman"/>
          <w:sz w:val="24"/>
          <w:szCs w:val="24"/>
          <w:vertAlign w:val="subscript"/>
        </w:rPr>
        <w:t>P</w:t>
      </w:r>
      <w:r w:rsidR="00876801">
        <w:rPr>
          <w:rFonts w:ascii="Times New Roman" w:hAnsi="Times New Roman"/>
          <w:sz w:val="24"/>
          <w:szCs w:val="24"/>
          <w:vertAlign w:val="subscript"/>
        </w:rPr>
        <w:t>C</w:t>
      </w:r>
      <w:r w:rsidR="00A0630B" w:rsidRPr="00725F8A">
        <w:rPr>
          <w:rFonts w:ascii="Times New Roman" w:hAnsi="Times New Roman"/>
          <w:sz w:val="24"/>
          <w:szCs w:val="24"/>
          <w:vertAlign w:val="subscript"/>
        </w:rPr>
        <w:t>S</w:t>
      </w:r>
      <w:r w:rsidRPr="00725F8A">
        <w:rPr>
          <w:rFonts w:ascii="Times New Roman" w:hAnsi="Times New Roman"/>
          <w:sz w:val="24"/>
          <w:szCs w:val="24"/>
          <w:vertAlign w:val="subscript"/>
        </w:rPr>
        <w:t xml:space="preserve">CV </w:t>
      </w:r>
      <w:r w:rsidRPr="00725F8A">
        <w:rPr>
          <w:rFonts w:ascii="Times New Roman" w:hAnsi="Times New Roman"/>
          <w:sz w:val="24"/>
          <w:szCs w:val="24"/>
        </w:rPr>
        <w:t xml:space="preserve">reprezintă </w:t>
      </w:r>
      <w:r w:rsidR="0055387F" w:rsidRPr="00725F8A">
        <w:rPr>
          <w:rFonts w:ascii="Times New Roman" w:hAnsi="Times New Roman"/>
          <w:sz w:val="24"/>
          <w:szCs w:val="24"/>
        </w:rPr>
        <w:t>prețul mediu ponderat al tranzacțiilor încheiate pe piața centralizată anonimă spot de CV din luna anterioară</w:t>
      </w:r>
      <w:r w:rsidR="00961D51">
        <w:rPr>
          <w:rFonts w:ascii="Times New Roman" w:hAnsi="Times New Roman"/>
          <w:sz w:val="24"/>
          <w:szCs w:val="24"/>
        </w:rPr>
        <w:t>,</w:t>
      </w:r>
      <w:r w:rsidR="0055387F" w:rsidRPr="00725F8A">
        <w:rPr>
          <w:rFonts w:ascii="Times New Roman" w:hAnsi="Times New Roman"/>
          <w:sz w:val="24"/>
          <w:szCs w:val="24"/>
        </w:rPr>
        <w:t xml:space="preserve"> publicat de OPCV pe site-ul propriu aplicabil în intervalul de facturare, în lei/CV,</w:t>
      </w:r>
    </w:p>
    <w:p w:rsidR="000B0AFD" w:rsidRPr="00725F8A" w:rsidRDefault="00353195" w:rsidP="002903B9">
      <w:pPr>
        <w:pStyle w:val="ListParagraph"/>
        <w:autoSpaceDE w:val="0"/>
        <w:autoSpaceDN w:val="0"/>
        <w:adjustRightInd w:val="0"/>
        <w:spacing w:after="0" w:line="360" w:lineRule="auto"/>
        <w:ind w:left="1080" w:right="-375"/>
        <w:jc w:val="both"/>
        <w:rPr>
          <w:rFonts w:ascii="Times New Roman" w:hAnsi="Times New Roman"/>
          <w:sz w:val="24"/>
          <w:szCs w:val="24"/>
        </w:rPr>
      </w:pPr>
      <w:r w:rsidRPr="00725F8A">
        <w:rPr>
          <w:rFonts w:ascii="Times New Roman" w:hAnsi="Times New Roman"/>
          <w:sz w:val="24"/>
          <w:szCs w:val="24"/>
        </w:rPr>
        <w:t>UM reprezintă unitatea de măsur</w:t>
      </w:r>
      <w:r w:rsidR="00556CD5">
        <w:rPr>
          <w:rFonts w:ascii="Times New Roman" w:hAnsi="Times New Roman"/>
          <w:sz w:val="24"/>
          <w:szCs w:val="24"/>
        </w:rPr>
        <w:t>ă</w:t>
      </w:r>
      <w:r w:rsidRPr="00725F8A">
        <w:rPr>
          <w:rFonts w:ascii="Times New Roman" w:hAnsi="Times New Roman"/>
          <w:sz w:val="24"/>
          <w:szCs w:val="24"/>
        </w:rPr>
        <w:t xml:space="preserve"> a energiei electrice, respectiv kWh sau MWh</w:t>
      </w:r>
      <w:r w:rsidR="0055387F" w:rsidRPr="00725F8A">
        <w:rPr>
          <w:rFonts w:ascii="Times New Roman" w:hAnsi="Times New Roman"/>
          <w:sz w:val="24"/>
          <w:szCs w:val="24"/>
        </w:rPr>
        <w:t>.</w:t>
      </w:r>
    </w:p>
    <w:p w:rsidR="00A0630B" w:rsidRPr="00725F8A" w:rsidRDefault="00A0630B" w:rsidP="002903B9">
      <w:pPr>
        <w:pStyle w:val="ListParagraph"/>
        <w:autoSpaceDE w:val="0"/>
        <w:autoSpaceDN w:val="0"/>
        <w:adjustRightInd w:val="0"/>
        <w:spacing w:after="0" w:line="360" w:lineRule="auto"/>
        <w:ind w:left="1080" w:right="-375"/>
        <w:jc w:val="both"/>
        <w:rPr>
          <w:rFonts w:ascii="Times New Roman" w:hAnsi="Times New Roman"/>
          <w:sz w:val="24"/>
          <w:szCs w:val="24"/>
        </w:rPr>
      </w:pPr>
    </w:p>
    <w:p w:rsidR="000A2A56" w:rsidRDefault="00DE4649" w:rsidP="000D28F6">
      <w:pPr>
        <w:autoSpaceDE w:val="0"/>
        <w:autoSpaceDN w:val="0"/>
        <w:adjustRightInd w:val="0"/>
        <w:spacing w:after="0" w:line="360" w:lineRule="auto"/>
        <w:ind w:right="-427"/>
        <w:jc w:val="both"/>
        <w:rPr>
          <w:rFonts w:ascii="Times New Roman" w:hAnsi="Times New Roman"/>
          <w:sz w:val="24"/>
          <w:szCs w:val="24"/>
        </w:rPr>
      </w:pPr>
      <w:r w:rsidRPr="00725F8A" w:rsidDel="00DE4649">
        <w:rPr>
          <w:rFonts w:ascii="Times New Roman" w:hAnsi="Times New Roman"/>
          <w:sz w:val="24"/>
          <w:szCs w:val="24"/>
        </w:rPr>
        <w:t xml:space="preserve"> </w:t>
      </w:r>
      <w:r w:rsidR="004A374C">
        <w:rPr>
          <w:rFonts w:ascii="Times New Roman" w:hAnsi="Times New Roman"/>
          <w:sz w:val="24"/>
          <w:szCs w:val="24"/>
          <w:lang w:val="en-US"/>
        </w:rPr>
        <w:t>(</w:t>
      </w:r>
      <w:r>
        <w:rPr>
          <w:rFonts w:ascii="Times New Roman" w:hAnsi="Times New Roman"/>
          <w:sz w:val="24"/>
          <w:szCs w:val="24"/>
          <w:lang w:val="en-US"/>
        </w:rPr>
        <w:t>5</w:t>
      </w:r>
      <w:r w:rsidR="00307610">
        <w:rPr>
          <w:rFonts w:ascii="Times New Roman" w:hAnsi="Times New Roman"/>
          <w:sz w:val="24"/>
          <w:szCs w:val="24"/>
          <w:lang w:val="en-US"/>
        </w:rPr>
        <w:t>)</w:t>
      </w:r>
      <w:r w:rsidR="004A374C">
        <w:rPr>
          <w:rFonts w:ascii="Times New Roman" w:hAnsi="Times New Roman"/>
          <w:sz w:val="24"/>
          <w:szCs w:val="24"/>
          <w:lang w:val="en-US"/>
        </w:rPr>
        <w:t xml:space="preserve"> </w:t>
      </w:r>
      <w:r w:rsidR="0009132A">
        <w:rPr>
          <w:rFonts w:ascii="Times New Roman" w:hAnsi="Times New Roman"/>
          <w:sz w:val="24"/>
          <w:szCs w:val="24"/>
        </w:rPr>
        <w:t>Informațiile prevăzute la alin. (</w:t>
      </w:r>
      <w:r>
        <w:rPr>
          <w:rFonts w:ascii="Times New Roman" w:hAnsi="Times New Roman"/>
          <w:sz w:val="24"/>
          <w:szCs w:val="24"/>
        </w:rPr>
        <w:t>4</w:t>
      </w:r>
      <w:r w:rsidR="0009132A" w:rsidRPr="0009132A">
        <w:rPr>
          <w:rFonts w:ascii="Times New Roman" w:hAnsi="Times New Roman"/>
          <w:sz w:val="24"/>
          <w:szCs w:val="24"/>
        </w:rPr>
        <w:t xml:space="preserve">) </w:t>
      </w:r>
      <w:r w:rsidR="00ED1189">
        <w:rPr>
          <w:rFonts w:ascii="Times New Roman" w:hAnsi="Times New Roman"/>
          <w:sz w:val="24"/>
          <w:szCs w:val="24"/>
        </w:rPr>
        <w:t xml:space="preserve">aferente fiecărui interval de facturare dintr-un an calendaristic </w:t>
      </w:r>
      <w:r w:rsidR="0009132A" w:rsidRPr="0009132A">
        <w:rPr>
          <w:rFonts w:ascii="Times New Roman" w:hAnsi="Times New Roman"/>
          <w:sz w:val="24"/>
          <w:szCs w:val="24"/>
        </w:rPr>
        <w:t xml:space="preserve">vor fi </w:t>
      </w:r>
      <w:r w:rsidR="0009132A">
        <w:rPr>
          <w:rFonts w:ascii="Times New Roman" w:hAnsi="Times New Roman"/>
          <w:sz w:val="24"/>
          <w:szCs w:val="24"/>
        </w:rPr>
        <w:t>puse la dispoziția consumatorului final, în format electronic, sau pe suport hârtie</w:t>
      </w:r>
      <w:r w:rsidR="00861A0D">
        <w:rPr>
          <w:rFonts w:ascii="Times New Roman" w:hAnsi="Times New Roman"/>
          <w:sz w:val="24"/>
          <w:szCs w:val="24"/>
        </w:rPr>
        <w:t xml:space="preserve"> </w:t>
      </w:r>
      <w:r w:rsidR="000A2A56" w:rsidRPr="000A2A56">
        <w:rPr>
          <w:rFonts w:ascii="Times New Roman" w:hAnsi="Times New Roman"/>
          <w:sz w:val="24"/>
          <w:szCs w:val="24"/>
        </w:rPr>
        <w:t>pentru situația în care nu există mijloace electronice în activitatea de informare a consumatorilor,</w:t>
      </w:r>
      <w:r w:rsidR="000A2A56" w:rsidRPr="000A2A56" w:rsidDel="000A2A56">
        <w:rPr>
          <w:rFonts w:ascii="Times New Roman" w:hAnsi="Times New Roman"/>
          <w:sz w:val="24"/>
          <w:szCs w:val="24"/>
        </w:rPr>
        <w:t xml:space="preserve"> </w:t>
      </w:r>
      <w:r w:rsidR="00861A0D" w:rsidRPr="000A2A56">
        <w:rPr>
          <w:rFonts w:ascii="Times New Roman" w:hAnsi="Times New Roman"/>
          <w:sz w:val="24"/>
          <w:szCs w:val="24"/>
        </w:rPr>
        <w:t xml:space="preserve">odată </w:t>
      </w:r>
      <w:r w:rsidR="000A2A56" w:rsidRPr="000A2A56">
        <w:rPr>
          <w:rFonts w:ascii="Times New Roman" w:hAnsi="Times New Roman"/>
          <w:sz w:val="24"/>
          <w:szCs w:val="24"/>
        </w:rPr>
        <w:t>cu detalierea i</w:t>
      </w:r>
      <w:r w:rsidR="00ED1189">
        <w:rPr>
          <w:rFonts w:ascii="Times New Roman" w:hAnsi="Times New Roman"/>
          <w:sz w:val="24"/>
          <w:szCs w:val="24"/>
        </w:rPr>
        <w:t>nformațiilor aferente regulariză</w:t>
      </w:r>
      <w:r w:rsidR="000A2A56" w:rsidRPr="000A2A56">
        <w:rPr>
          <w:rFonts w:ascii="Times New Roman" w:hAnsi="Times New Roman"/>
          <w:sz w:val="24"/>
          <w:szCs w:val="24"/>
        </w:rPr>
        <w:t>rii contravalorii CV</w:t>
      </w:r>
      <w:r w:rsidR="00ED1189">
        <w:rPr>
          <w:rFonts w:ascii="Times New Roman" w:hAnsi="Times New Roman"/>
          <w:sz w:val="24"/>
          <w:szCs w:val="24"/>
        </w:rPr>
        <w:t xml:space="preserve"> pentru anul calendaristic respectiv</w:t>
      </w:r>
      <w:r w:rsidR="0009132A" w:rsidRPr="000A2A56">
        <w:rPr>
          <w:rFonts w:ascii="Times New Roman" w:hAnsi="Times New Roman"/>
          <w:sz w:val="24"/>
          <w:szCs w:val="24"/>
        </w:rPr>
        <w:t>.</w:t>
      </w:r>
      <w:r w:rsidR="000A2A56">
        <w:rPr>
          <w:rFonts w:ascii="Times New Roman" w:hAnsi="Times New Roman"/>
          <w:sz w:val="24"/>
          <w:szCs w:val="24"/>
        </w:rPr>
        <w:t xml:space="preserve"> </w:t>
      </w:r>
    </w:p>
    <w:p w:rsidR="0009132A" w:rsidRPr="00ED1189" w:rsidRDefault="000A2A56" w:rsidP="000D28F6">
      <w:pPr>
        <w:autoSpaceDE w:val="0"/>
        <w:autoSpaceDN w:val="0"/>
        <w:adjustRightInd w:val="0"/>
        <w:spacing w:after="0" w:line="360" w:lineRule="auto"/>
        <w:ind w:right="-427"/>
        <w:jc w:val="both"/>
        <w:rPr>
          <w:rFonts w:ascii="Times New Roman" w:hAnsi="Times New Roman"/>
          <w:sz w:val="24"/>
          <w:szCs w:val="24"/>
        </w:rPr>
      </w:pPr>
      <w:r>
        <w:rPr>
          <w:rFonts w:ascii="Times New Roman" w:hAnsi="Times New Roman"/>
          <w:sz w:val="24"/>
          <w:szCs w:val="24"/>
        </w:rPr>
        <w:t>(</w:t>
      </w:r>
      <w:r w:rsidR="00DE4649">
        <w:rPr>
          <w:rFonts w:ascii="Times New Roman" w:hAnsi="Times New Roman"/>
          <w:sz w:val="24"/>
          <w:szCs w:val="24"/>
        </w:rPr>
        <w:t>6</w:t>
      </w:r>
      <w:r>
        <w:rPr>
          <w:rFonts w:ascii="Times New Roman" w:hAnsi="Times New Roman"/>
          <w:sz w:val="24"/>
          <w:szCs w:val="24"/>
        </w:rPr>
        <w:t xml:space="preserve">) În situația în care consumatorul final solicită </w:t>
      </w:r>
      <w:r w:rsidRPr="000A2A56">
        <w:rPr>
          <w:rFonts w:ascii="Times New Roman" w:hAnsi="Times New Roman"/>
          <w:sz w:val="24"/>
          <w:szCs w:val="24"/>
        </w:rPr>
        <w:t xml:space="preserve">detalierea informațiilor </w:t>
      </w:r>
      <w:r w:rsidR="00ED1189">
        <w:rPr>
          <w:rFonts w:ascii="Times New Roman" w:hAnsi="Times New Roman"/>
          <w:sz w:val="24"/>
          <w:szCs w:val="24"/>
        </w:rPr>
        <w:t>prevăzute la alin. (</w:t>
      </w:r>
      <w:r w:rsidR="00DE4649">
        <w:rPr>
          <w:rFonts w:ascii="Times New Roman" w:hAnsi="Times New Roman"/>
          <w:sz w:val="24"/>
          <w:szCs w:val="24"/>
        </w:rPr>
        <w:t>4</w:t>
      </w:r>
      <w:r w:rsidR="00ED1189">
        <w:rPr>
          <w:rFonts w:ascii="Times New Roman" w:hAnsi="Times New Roman"/>
          <w:sz w:val="24"/>
          <w:szCs w:val="24"/>
        </w:rPr>
        <w:t xml:space="preserve">) </w:t>
      </w:r>
      <w:r w:rsidRPr="000A2A56">
        <w:rPr>
          <w:rFonts w:ascii="Times New Roman" w:hAnsi="Times New Roman"/>
          <w:sz w:val="24"/>
          <w:szCs w:val="24"/>
        </w:rPr>
        <w:t>aferente</w:t>
      </w:r>
      <w:r>
        <w:rPr>
          <w:rFonts w:ascii="Times New Roman" w:hAnsi="Times New Roman"/>
          <w:sz w:val="24"/>
          <w:szCs w:val="24"/>
        </w:rPr>
        <w:t xml:space="preserve"> facturării CV </w:t>
      </w:r>
      <w:r w:rsidR="00ED1189">
        <w:rPr>
          <w:rFonts w:ascii="Times New Roman" w:hAnsi="Times New Roman"/>
          <w:sz w:val="24"/>
          <w:szCs w:val="24"/>
        </w:rPr>
        <w:t xml:space="preserve">pentru un anumit interval anterior de facturare, </w:t>
      </w:r>
      <w:r>
        <w:rPr>
          <w:rFonts w:ascii="Times New Roman" w:hAnsi="Times New Roman"/>
          <w:sz w:val="24"/>
          <w:szCs w:val="24"/>
        </w:rPr>
        <w:t xml:space="preserve">furnizorul de energie electrică este obligat să pună la dispoziția acestuia informațiile respective conform solicitării, în format electronic, sau pe suport hârtie </w:t>
      </w:r>
      <w:r w:rsidRPr="000A2A56">
        <w:rPr>
          <w:rFonts w:ascii="Times New Roman" w:hAnsi="Times New Roman"/>
          <w:sz w:val="24"/>
          <w:szCs w:val="24"/>
        </w:rPr>
        <w:t>pentru situația în care nu există mijloace electronice în activitatea de informare a consumatorilor</w:t>
      </w:r>
      <w:r w:rsidR="00ED1189">
        <w:rPr>
          <w:rFonts w:ascii="Times New Roman" w:hAnsi="Times New Roman"/>
          <w:sz w:val="24"/>
          <w:szCs w:val="24"/>
        </w:rPr>
        <w:t>, în termen de 15 zile calendaristice de la data înregistrării solicitării</w:t>
      </w:r>
      <w:r>
        <w:rPr>
          <w:rFonts w:ascii="Times New Roman" w:hAnsi="Times New Roman"/>
          <w:sz w:val="24"/>
          <w:szCs w:val="24"/>
        </w:rPr>
        <w:t>.</w:t>
      </w:r>
    </w:p>
    <w:p w:rsidR="00BA165D" w:rsidRDefault="0009132A" w:rsidP="000D28F6">
      <w:pPr>
        <w:autoSpaceDE w:val="0"/>
        <w:autoSpaceDN w:val="0"/>
        <w:adjustRightInd w:val="0"/>
        <w:spacing w:after="0" w:line="360" w:lineRule="auto"/>
        <w:ind w:right="-427"/>
        <w:jc w:val="both"/>
        <w:rPr>
          <w:rFonts w:ascii="Times New Roman" w:hAnsi="Times New Roman"/>
          <w:sz w:val="24"/>
          <w:szCs w:val="24"/>
          <w:lang w:val="en-US"/>
        </w:rPr>
      </w:pPr>
      <w:r>
        <w:rPr>
          <w:rFonts w:ascii="Times New Roman" w:hAnsi="Times New Roman"/>
          <w:sz w:val="24"/>
          <w:szCs w:val="24"/>
          <w:lang w:val="en-US"/>
        </w:rPr>
        <w:t>(</w:t>
      </w:r>
      <w:r w:rsidR="00DE4649">
        <w:rPr>
          <w:rFonts w:ascii="Times New Roman" w:hAnsi="Times New Roman"/>
          <w:sz w:val="24"/>
          <w:szCs w:val="24"/>
          <w:lang w:val="en-US"/>
        </w:rPr>
        <w:t>7</w:t>
      </w:r>
      <w:r>
        <w:rPr>
          <w:rFonts w:ascii="Times New Roman" w:hAnsi="Times New Roman"/>
          <w:sz w:val="24"/>
          <w:szCs w:val="24"/>
          <w:lang w:val="en-US"/>
        </w:rPr>
        <w:t xml:space="preserve">) </w:t>
      </w:r>
      <w:r w:rsidR="004A374C">
        <w:rPr>
          <w:rFonts w:ascii="Times New Roman" w:hAnsi="Times New Roman"/>
          <w:sz w:val="24"/>
          <w:szCs w:val="24"/>
          <w:lang w:val="en-US"/>
        </w:rPr>
        <w:t>În situația în care un operator de distribuție</w:t>
      </w:r>
      <w:r w:rsidR="00C71D7D">
        <w:rPr>
          <w:rFonts w:ascii="Times New Roman" w:hAnsi="Times New Roman"/>
          <w:sz w:val="24"/>
          <w:szCs w:val="24"/>
          <w:lang w:val="en-US"/>
        </w:rPr>
        <w:t xml:space="preserve">, </w:t>
      </w:r>
      <w:r w:rsidR="00C71D7D">
        <w:rPr>
          <w:rFonts w:ascii="Times New Roman" w:hAnsi="Times New Roman"/>
          <w:sz w:val="24"/>
          <w:szCs w:val="24"/>
          <w:lang w:val="it-IT"/>
        </w:rPr>
        <w:t>altul decât operatorul de distribuție concesionar,</w:t>
      </w:r>
      <w:r w:rsidR="00C71D7D" w:rsidRPr="00670209">
        <w:rPr>
          <w:rFonts w:ascii="Times New Roman" w:hAnsi="Times New Roman"/>
          <w:sz w:val="24"/>
          <w:szCs w:val="24"/>
          <w:lang w:val="it-IT"/>
        </w:rPr>
        <w:t xml:space="preserve"> </w:t>
      </w:r>
      <w:r w:rsidR="00C71D7D">
        <w:rPr>
          <w:rFonts w:ascii="Times New Roman" w:hAnsi="Times New Roman"/>
          <w:sz w:val="24"/>
          <w:szCs w:val="24"/>
          <w:lang w:val="it-IT"/>
        </w:rPr>
        <w:t>rev</w:t>
      </w:r>
      <w:r w:rsidR="00BA79A1">
        <w:rPr>
          <w:rFonts w:ascii="Times New Roman" w:hAnsi="Times New Roman"/>
          <w:sz w:val="24"/>
          <w:szCs w:val="24"/>
          <w:lang w:val="it-IT"/>
        </w:rPr>
        <w:t>inde</w:t>
      </w:r>
      <w:r w:rsidR="00C71D7D">
        <w:rPr>
          <w:rFonts w:ascii="Times New Roman" w:hAnsi="Times New Roman"/>
          <w:sz w:val="24"/>
          <w:szCs w:val="24"/>
          <w:lang w:val="it-IT"/>
        </w:rPr>
        <w:t xml:space="preserve"> energi</w:t>
      </w:r>
      <w:r w:rsidR="00BA79A1">
        <w:rPr>
          <w:rFonts w:ascii="Times New Roman" w:hAnsi="Times New Roman"/>
          <w:sz w:val="24"/>
          <w:szCs w:val="24"/>
          <w:lang w:val="it-IT"/>
        </w:rPr>
        <w:t>a</w:t>
      </w:r>
      <w:r w:rsidR="00C71D7D">
        <w:rPr>
          <w:rFonts w:ascii="Times New Roman" w:hAnsi="Times New Roman"/>
          <w:sz w:val="24"/>
          <w:szCs w:val="24"/>
          <w:lang w:val="it-IT"/>
        </w:rPr>
        <w:t xml:space="preserve"> electric</w:t>
      </w:r>
      <w:r w:rsidR="00BA79A1">
        <w:rPr>
          <w:rFonts w:ascii="Times New Roman" w:hAnsi="Times New Roman"/>
          <w:sz w:val="24"/>
          <w:szCs w:val="24"/>
          <w:lang w:val="it-IT"/>
        </w:rPr>
        <w:t>ă</w:t>
      </w:r>
      <w:r w:rsidR="00C71D7D">
        <w:rPr>
          <w:rFonts w:ascii="Times New Roman" w:hAnsi="Times New Roman"/>
          <w:sz w:val="24"/>
          <w:szCs w:val="24"/>
          <w:lang w:val="it-IT"/>
        </w:rPr>
        <w:t xml:space="preserve"> achiziționat</w:t>
      </w:r>
      <w:r w:rsidR="00BA79A1">
        <w:rPr>
          <w:rFonts w:ascii="Times New Roman" w:hAnsi="Times New Roman"/>
          <w:sz w:val="24"/>
          <w:szCs w:val="24"/>
          <w:lang w:val="it-IT"/>
        </w:rPr>
        <w:t>ă</w:t>
      </w:r>
      <w:r w:rsidR="00C71D7D">
        <w:rPr>
          <w:rFonts w:ascii="Times New Roman" w:hAnsi="Times New Roman"/>
          <w:sz w:val="24"/>
          <w:szCs w:val="24"/>
          <w:lang w:val="it-IT"/>
        </w:rPr>
        <w:t xml:space="preserve"> de la un furnizor de energie electrică </w:t>
      </w:r>
      <w:r w:rsidR="00C71D7D">
        <w:rPr>
          <w:rFonts w:ascii="Times New Roman" w:hAnsi="Times New Roman"/>
          <w:sz w:val="24"/>
          <w:szCs w:val="24"/>
          <w:lang w:val="en-US"/>
        </w:rPr>
        <w:t>către</w:t>
      </w:r>
      <w:r w:rsidR="00C71D7D">
        <w:rPr>
          <w:rFonts w:ascii="Times New Roman" w:hAnsi="Times New Roman"/>
          <w:sz w:val="24"/>
          <w:szCs w:val="24"/>
          <w:lang w:val="it-IT"/>
        </w:rPr>
        <w:t xml:space="preserve"> consumatori finali de energie electrică</w:t>
      </w:r>
      <w:r w:rsidR="00C71D7D" w:rsidRPr="00930BF7">
        <w:rPr>
          <w:rFonts w:ascii="Times New Roman" w:hAnsi="Times New Roman"/>
          <w:sz w:val="24"/>
          <w:szCs w:val="24"/>
          <w:lang w:val="it-IT"/>
        </w:rPr>
        <w:t xml:space="preserve"> </w:t>
      </w:r>
      <w:r w:rsidR="00C71D7D">
        <w:rPr>
          <w:rFonts w:ascii="Times New Roman" w:hAnsi="Times New Roman"/>
          <w:sz w:val="24"/>
          <w:szCs w:val="24"/>
          <w:lang w:val="it-IT"/>
        </w:rPr>
        <w:t>racordați la rețeaua sa de distribuție a energiei electrice</w:t>
      </w:r>
      <w:r w:rsidR="00AB3172">
        <w:rPr>
          <w:rFonts w:ascii="Times New Roman" w:hAnsi="Times New Roman"/>
          <w:sz w:val="24"/>
          <w:szCs w:val="24"/>
          <w:lang w:val="en-US"/>
        </w:rPr>
        <w:t xml:space="preserve">, acesta facturează </w:t>
      </w:r>
      <w:r w:rsidR="0058531F">
        <w:rPr>
          <w:rFonts w:ascii="Times New Roman" w:hAnsi="Times New Roman"/>
          <w:sz w:val="24"/>
          <w:szCs w:val="24"/>
          <w:lang w:val="it-IT"/>
        </w:rPr>
        <w:t>consumatorilor finali de energie electrică</w:t>
      </w:r>
      <w:r w:rsidR="0058531F">
        <w:rPr>
          <w:rFonts w:ascii="Times New Roman" w:hAnsi="Times New Roman"/>
          <w:sz w:val="24"/>
          <w:szCs w:val="24"/>
          <w:lang w:val="en-US"/>
        </w:rPr>
        <w:t xml:space="preserve"> </w:t>
      </w:r>
      <w:r w:rsidR="00AB3172">
        <w:rPr>
          <w:rFonts w:ascii="Times New Roman" w:hAnsi="Times New Roman"/>
          <w:sz w:val="24"/>
          <w:szCs w:val="24"/>
          <w:lang w:val="en-US"/>
        </w:rPr>
        <w:t>contravaloarea certificatelor verzi</w:t>
      </w:r>
      <w:r w:rsidR="00BA165D">
        <w:rPr>
          <w:rFonts w:ascii="Times New Roman" w:hAnsi="Times New Roman"/>
          <w:sz w:val="24"/>
          <w:szCs w:val="24"/>
          <w:lang w:val="en-US"/>
        </w:rPr>
        <w:t xml:space="preserve"> ca poziție distinctă în factura de energie electrică</w:t>
      </w:r>
      <w:r w:rsidR="00AF2DBF">
        <w:rPr>
          <w:rFonts w:ascii="Times New Roman" w:hAnsi="Times New Roman"/>
          <w:sz w:val="24"/>
          <w:szCs w:val="24"/>
          <w:lang w:val="en-US"/>
        </w:rPr>
        <w:t xml:space="preserve"> emisă</w:t>
      </w:r>
      <w:r w:rsidR="00BA165D">
        <w:rPr>
          <w:rFonts w:ascii="Times New Roman" w:hAnsi="Times New Roman"/>
          <w:sz w:val="24"/>
          <w:szCs w:val="24"/>
          <w:lang w:val="en-US"/>
        </w:rPr>
        <w:t xml:space="preserve">, </w:t>
      </w:r>
      <w:r w:rsidR="0058531F">
        <w:rPr>
          <w:rFonts w:ascii="Times New Roman" w:hAnsi="Times New Roman"/>
          <w:sz w:val="24"/>
          <w:szCs w:val="24"/>
          <w:lang w:val="en-US"/>
        </w:rPr>
        <w:t>prin aplicarea</w:t>
      </w:r>
      <w:r w:rsidR="00BA165D">
        <w:rPr>
          <w:rFonts w:ascii="Times New Roman" w:hAnsi="Times New Roman"/>
          <w:sz w:val="24"/>
          <w:szCs w:val="24"/>
          <w:lang w:val="en-US"/>
        </w:rPr>
        <w:t xml:space="preserve"> prețului unitar al CV </w:t>
      </w:r>
      <w:r w:rsidR="00BA79A1">
        <w:rPr>
          <w:rFonts w:ascii="Times New Roman" w:hAnsi="Times New Roman"/>
          <w:sz w:val="24"/>
          <w:szCs w:val="24"/>
          <w:lang w:val="en-US"/>
        </w:rPr>
        <w:t>prevăzut</w:t>
      </w:r>
      <w:r w:rsidR="00BA165D">
        <w:rPr>
          <w:rFonts w:ascii="Times New Roman" w:hAnsi="Times New Roman"/>
          <w:sz w:val="24"/>
          <w:szCs w:val="24"/>
          <w:lang w:val="en-US"/>
        </w:rPr>
        <w:t xml:space="preserve"> la alin. (</w:t>
      </w:r>
      <w:r w:rsidR="00307610">
        <w:rPr>
          <w:rFonts w:ascii="Times New Roman" w:hAnsi="Times New Roman"/>
          <w:sz w:val="24"/>
          <w:szCs w:val="24"/>
          <w:lang w:val="en-US"/>
        </w:rPr>
        <w:t>2)</w:t>
      </w:r>
      <w:r w:rsidR="00BA165D">
        <w:rPr>
          <w:rFonts w:ascii="Times New Roman" w:hAnsi="Times New Roman"/>
          <w:sz w:val="24"/>
          <w:szCs w:val="24"/>
          <w:lang w:val="en-US"/>
        </w:rPr>
        <w:t xml:space="preserve"> lit. c) utilizat de furnizor</w:t>
      </w:r>
      <w:r w:rsidR="00EE486F">
        <w:rPr>
          <w:rFonts w:ascii="Times New Roman" w:hAnsi="Times New Roman"/>
          <w:sz w:val="24"/>
          <w:szCs w:val="24"/>
          <w:lang w:val="en-US"/>
        </w:rPr>
        <w:t>ul</w:t>
      </w:r>
      <w:r w:rsidR="00BA165D">
        <w:rPr>
          <w:rFonts w:ascii="Times New Roman" w:hAnsi="Times New Roman"/>
          <w:sz w:val="24"/>
          <w:szCs w:val="24"/>
          <w:lang w:val="en-US"/>
        </w:rPr>
        <w:t xml:space="preserve"> de energie electrică</w:t>
      </w:r>
      <w:r w:rsidR="00EE486F">
        <w:rPr>
          <w:rFonts w:ascii="Times New Roman" w:hAnsi="Times New Roman"/>
          <w:sz w:val="24"/>
          <w:szCs w:val="24"/>
          <w:lang w:val="en-US"/>
        </w:rPr>
        <w:t xml:space="preserve"> în factura emisă</w:t>
      </w:r>
      <w:r w:rsidR="00BA165D">
        <w:rPr>
          <w:rFonts w:ascii="Times New Roman" w:hAnsi="Times New Roman"/>
          <w:sz w:val="24"/>
          <w:szCs w:val="24"/>
          <w:lang w:val="en-US"/>
        </w:rPr>
        <w:t xml:space="preserve"> operatorului de distribuție</w:t>
      </w:r>
      <w:r w:rsidR="001B752A">
        <w:rPr>
          <w:rFonts w:ascii="Times New Roman" w:hAnsi="Times New Roman"/>
          <w:sz w:val="24"/>
          <w:szCs w:val="24"/>
          <w:lang w:val="en-US"/>
        </w:rPr>
        <w:t xml:space="preserve"> în intervalul de facturare respectiv</w:t>
      </w:r>
      <w:r w:rsidR="00BA79A1">
        <w:rPr>
          <w:rFonts w:ascii="Times New Roman" w:hAnsi="Times New Roman"/>
          <w:sz w:val="24"/>
          <w:szCs w:val="24"/>
          <w:lang w:val="en-US"/>
        </w:rPr>
        <w:t>,</w:t>
      </w:r>
      <w:r w:rsidR="00BA79A1" w:rsidRPr="00BA79A1">
        <w:rPr>
          <w:rFonts w:ascii="Times New Roman" w:hAnsi="Times New Roman"/>
          <w:sz w:val="24"/>
          <w:szCs w:val="24"/>
          <w:lang w:val="en-US"/>
        </w:rPr>
        <w:t xml:space="preserve"> </w:t>
      </w:r>
      <w:r w:rsidR="00BA79A1">
        <w:rPr>
          <w:rFonts w:ascii="Times New Roman" w:hAnsi="Times New Roman"/>
          <w:sz w:val="24"/>
          <w:szCs w:val="24"/>
          <w:lang w:val="en-US"/>
        </w:rPr>
        <w:t>precizând informațiile prevăzute la alin. (2) împreună cu explicațiile prevăzute la alin. (4)</w:t>
      </w:r>
      <w:r w:rsidR="001B752A">
        <w:rPr>
          <w:rFonts w:ascii="Times New Roman" w:hAnsi="Times New Roman"/>
          <w:sz w:val="24"/>
          <w:szCs w:val="24"/>
          <w:lang w:val="en-US"/>
        </w:rPr>
        <w:t>.</w:t>
      </w:r>
      <w:r w:rsidR="0058531F">
        <w:rPr>
          <w:rFonts w:ascii="Times New Roman" w:hAnsi="Times New Roman"/>
          <w:sz w:val="24"/>
          <w:szCs w:val="24"/>
          <w:lang w:val="en-US"/>
        </w:rPr>
        <w:t xml:space="preserve"> </w:t>
      </w:r>
    </w:p>
    <w:p w:rsidR="002D2FDC" w:rsidRDefault="002D2FDC" w:rsidP="000D28F6">
      <w:pPr>
        <w:autoSpaceDE w:val="0"/>
        <w:autoSpaceDN w:val="0"/>
        <w:adjustRightInd w:val="0"/>
        <w:spacing w:after="0" w:line="360" w:lineRule="auto"/>
        <w:ind w:right="-427"/>
        <w:jc w:val="both"/>
        <w:rPr>
          <w:rFonts w:ascii="Times New Roman" w:hAnsi="Times New Roman"/>
          <w:sz w:val="24"/>
          <w:szCs w:val="24"/>
          <w:lang w:val="en-US"/>
        </w:rPr>
      </w:pPr>
    </w:p>
    <w:p w:rsidR="008420E6" w:rsidRPr="00B24A80" w:rsidRDefault="00AF47BC" w:rsidP="008420E6">
      <w:pPr>
        <w:autoSpaceDE w:val="0"/>
        <w:autoSpaceDN w:val="0"/>
        <w:adjustRightInd w:val="0"/>
        <w:spacing w:after="0" w:line="360" w:lineRule="auto"/>
        <w:ind w:right="-375"/>
        <w:jc w:val="both"/>
        <w:rPr>
          <w:rFonts w:ascii="Times New Roman" w:hAnsi="Times New Roman"/>
          <w:sz w:val="24"/>
          <w:szCs w:val="24"/>
          <w:lang w:val="it-IT"/>
        </w:rPr>
      </w:pPr>
      <w:r w:rsidRPr="00B24A80">
        <w:rPr>
          <w:rFonts w:ascii="Times New Roman" w:hAnsi="Times New Roman"/>
          <w:b/>
          <w:sz w:val="24"/>
          <w:szCs w:val="24"/>
          <w:lang w:val="en-US"/>
        </w:rPr>
        <w:t>Art. 10</w:t>
      </w:r>
      <w:r>
        <w:rPr>
          <w:rFonts w:ascii="Times New Roman" w:hAnsi="Times New Roman"/>
          <w:sz w:val="24"/>
          <w:szCs w:val="24"/>
          <w:lang w:val="en-US"/>
        </w:rPr>
        <w:t xml:space="preserve">. </w:t>
      </w:r>
      <w:r w:rsidR="008420E6" w:rsidRPr="00B24A80">
        <w:rPr>
          <w:rFonts w:ascii="Times New Roman" w:hAnsi="Times New Roman"/>
          <w:sz w:val="24"/>
          <w:szCs w:val="24"/>
          <w:lang w:val="en-US"/>
        </w:rPr>
        <w:t>–</w:t>
      </w:r>
      <w:r w:rsidRPr="00B24A80">
        <w:rPr>
          <w:rFonts w:ascii="Times New Roman" w:hAnsi="Times New Roman"/>
          <w:sz w:val="24"/>
          <w:szCs w:val="24"/>
          <w:lang w:val="en-US"/>
        </w:rPr>
        <w:t xml:space="preserve"> </w:t>
      </w:r>
      <w:r w:rsidR="008420E6" w:rsidRPr="00B24A80">
        <w:rPr>
          <w:rFonts w:ascii="Times New Roman" w:hAnsi="Times New Roman"/>
          <w:sz w:val="24"/>
          <w:szCs w:val="24"/>
          <w:lang w:val="en-US"/>
        </w:rPr>
        <w:t>(</w:t>
      </w:r>
      <w:r w:rsidR="008420E6" w:rsidRPr="000A14E0">
        <w:rPr>
          <w:rFonts w:ascii="Times New Roman" w:hAnsi="Times New Roman"/>
          <w:sz w:val="24"/>
          <w:szCs w:val="24"/>
          <w:lang w:val="it-IT"/>
        </w:rPr>
        <w:t>1) În facturile de energie electrică în care</w:t>
      </w:r>
      <w:r w:rsidR="003A3399" w:rsidRPr="000A14E0">
        <w:rPr>
          <w:rFonts w:ascii="Times New Roman" w:hAnsi="Times New Roman"/>
          <w:sz w:val="24"/>
          <w:szCs w:val="24"/>
          <w:lang w:val="it-IT"/>
        </w:rPr>
        <w:t xml:space="preserve"> </w:t>
      </w:r>
      <w:r w:rsidR="008420E6" w:rsidRPr="000A14E0">
        <w:rPr>
          <w:rFonts w:ascii="Times New Roman" w:hAnsi="Times New Roman"/>
          <w:sz w:val="24"/>
          <w:szCs w:val="24"/>
          <w:lang w:val="it-IT"/>
        </w:rPr>
        <w:t>se realizează</w:t>
      </w:r>
      <w:r w:rsidR="003A3399" w:rsidRPr="000A14E0">
        <w:rPr>
          <w:rFonts w:ascii="Times New Roman" w:hAnsi="Times New Roman"/>
          <w:sz w:val="24"/>
          <w:szCs w:val="24"/>
          <w:lang w:val="it-IT"/>
        </w:rPr>
        <w:t xml:space="preserve"> </w:t>
      </w:r>
      <w:r w:rsidR="008420E6" w:rsidRPr="000A14E0">
        <w:rPr>
          <w:rFonts w:ascii="Times New Roman" w:hAnsi="Times New Roman"/>
          <w:sz w:val="24"/>
          <w:szCs w:val="24"/>
          <w:lang w:val="it-IT"/>
        </w:rPr>
        <w:t>regularizarea energiei electrice facturate într-un interval de facturare anterior, ca urmare a citirii grupurilor de m</w:t>
      </w:r>
      <w:r w:rsidR="008420E6" w:rsidRPr="000A14E0">
        <w:rPr>
          <w:rFonts w:ascii="Times New Roman" w:hAnsi="Times New Roman"/>
          <w:sz w:val="24"/>
          <w:szCs w:val="24"/>
        </w:rPr>
        <w:t>ă</w:t>
      </w:r>
      <w:r w:rsidR="008420E6" w:rsidRPr="000A14E0">
        <w:rPr>
          <w:rFonts w:ascii="Times New Roman" w:hAnsi="Times New Roman"/>
          <w:sz w:val="24"/>
          <w:szCs w:val="24"/>
          <w:lang w:val="it-IT"/>
        </w:rPr>
        <w:t>surare a energiei electrice,</w:t>
      </w:r>
      <w:r w:rsidR="008420E6" w:rsidRPr="000A14E0">
        <w:rPr>
          <w:rFonts w:ascii="Times New Roman" w:hAnsi="Times New Roman"/>
          <w:sz w:val="24"/>
          <w:szCs w:val="24"/>
        </w:rPr>
        <w:t xml:space="preserve"> </w:t>
      </w:r>
      <w:r w:rsidR="008420E6" w:rsidRPr="000A14E0">
        <w:rPr>
          <w:rFonts w:ascii="Times New Roman" w:hAnsi="Times New Roman"/>
          <w:sz w:val="24"/>
          <w:szCs w:val="24"/>
          <w:lang w:val="it-IT"/>
        </w:rPr>
        <w:t>CV aferente energiei electrice furnizate se facturează distinct, iar furnizorul</w:t>
      </w:r>
      <w:r w:rsidR="008420E6" w:rsidRPr="00B24A80">
        <w:rPr>
          <w:rFonts w:ascii="Times New Roman" w:hAnsi="Times New Roman"/>
          <w:sz w:val="24"/>
          <w:szCs w:val="24"/>
          <w:lang w:val="it-IT"/>
        </w:rPr>
        <w:t xml:space="preserve"> de energie electrică introduce poziții distincte pentru următoarele elemente:</w:t>
      </w:r>
    </w:p>
    <w:p w:rsidR="008420E6" w:rsidRPr="00B24A80" w:rsidRDefault="008420E6" w:rsidP="008420E6">
      <w:pPr>
        <w:pStyle w:val="ListParagraph"/>
        <w:autoSpaceDE w:val="0"/>
        <w:autoSpaceDN w:val="0"/>
        <w:adjustRightInd w:val="0"/>
        <w:spacing w:after="0" w:line="360" w:lineRule="auto"/>
        <w:ind w:right="-375"/>
        <w:jc w:val="both"/>
        <w:rPr>
          <w:rFonts w:ascii="Times New Roman" w:hAnsi="Times New Roman"/>
          <w:sz w:val="24"/>
          <w:szCs w:val="24"/>
          <w:lang w:val="it-IT"/>
        </w:rPr>
      </w:pPr>
      <w:r w:rsidRPr="00B24A80">
        <w:rPr>
          <w:rFonts w:ascii="Times New Roman" w:hAnsi="Times New Roman"/>
          <w:sz w:val="24"/>
          <w:szCs w:val="24"/>
          <w:lang w:val="it-IT"/>
        </w:rPr>
        <w:t>a) valoarea CV aferente energiei electrice facturată inițial pentru intervalul de facturare</w:t>
      </w:r>
      <w:r w:rsidR="00F71613">
        <w:rPr>
          <w:rFonts w:ascii="Times New Roman" w:hAnsi="Times New Roman"/>
          <w:sz w:val="24"/>
          <w:szCs w:val="24"/>
          <w:lang w:val="it-IT"/>
        </w:rPr>
        <w:t xml:space="preserve"> pentru care se realizează regularizarea energiei electrice</w:t>
      </w:r>
      <w:r w:rsidRPr="00B24A80">
        <w:rPr>
          <w:rFonts w:ascii="Times New Roman" w:hAnsi="Times New Roman"/>
          <w:sz w:val="24"/>
          <w:szCs w:val="24"/>
          <w:lang w:val="it-IT"/>
        </w:rPr>
        <w:t xml:space="preserve">, cu semnul minus; </w:t>
      </w:r>
    </w:p>
    <w:p w:rsidR="008420E6" w:rsidRPr="00B24A80" w:rsidRDefault="008420E6" w:rsidP="008420E6">
      <w:pPr>
        <w:pStyle w:val="ListParagraph"/>
        <w:autoSpaceDE w:val="0"/>
        <w:autoSpaceDN w:val="0"/>
        <w:adjustRightInd w:val="0"/>
        <w:spacing w:after="0" w:line="360" w:lineRule="auto"/>
        <w:ind w:right="-375"/>
        <w:jc w:val="both"/>
        <w:rPr>
          <w:rFonts w:ascii="Times New Roman" w:hAnsi="Times New Roman"/>
          <w:sz w:val="24"/>
          <w:szCs w:val="24"/>
          <w:lang w:val="it-IT"/>
        </w:rPr>
      </w:pPr>
      <w:r w:rsidRPr="00B24A80">
        <w:rPr>
          <w:rFonts w:ascii="Times New Roman" w:hAnsi="Times New Roman"/>
          <w:sz w:val="24"/>
          <w:szCs w:val="24"/>
          <w:lang w:val="it-IT"/>
        </w:rPr>
        <w:t xml:space="preserve">b) valoarea CV aferente energiei electrice furnizate în intervalul de facturare </w:t>
      </w:r>
      <w:r w:rsidR="00F71613">
        <w:rPr>
          <w:rFonts w:ascii="Times New Roman" w:hAnsi="Times New Roman"/>
          <w:sz w:val="24"/>
          <w:szCs w:val="24"/>
          <w:lang w:val="it-IT"/>
        </w:rPr>
        <w:t xml:space="preserve">pentru care se realizează regularizarea energiei electrice, </w:t>
      </w:r>
      <w:r w:rsidRPr="00B24A80">
        <w:rPr>
          <w:rFonts w:ascii="Times New Roman" w:hAnsi="Times New Roman"/>
          <w:sz w:val="24"/>
          <w:szCs w:val="24"/>
          <w:lang w:val="it-IT"/>
        </w:rPr>
        <w:t xml:space="preserve">cu semnul plus, stabilită utilizând prețul unitar </w:t>
      </w:r>
      <w:r w:rsidRPr="00B24A80">
        <w:rPr>
          <w:rFonts w:ascii="Times New Roman" w:hAnsi="Times New Roman"/>
          <w:sz w:val="24"/>
          <w:szCs w:val="24"/>
          <w:lang w:val="it-IT"/>
        </w:rPr>
        <w:lastRenderedPageBreak/>
        <w:t xml:space="preserve">(lei/MWh) </w:t>
      </w:r>
      <w:r w:rsidR="00BA79A1">
        <w:rPr>
          <w:rFonts w:ascii="Times New Roman" w:hAnsi="Times New Roman"/>
          <w:sz w:val="24"/>
          <w:szCs w:val="24"/>
          <w:lang w:val="it-IT"/>
        </w:rPr>
        <w:t xml:space="preserve">luat în </w:t>
      </w:r>
      <w:r w:rsidRPr="00B24A80">
        <w:rPr>
          <w:rFonts w:ascii="Times New Roman" w:hAnsi="Times New Roman"/>
          <w:sz w:val="24"/>
          <w:szCs w:val="24"/>
          <w:lang w:val="it-IT"/>
        </w:rPr>
        <w:t>considera</w:t>
      </w:r>
      <w:r w:rsidR="00BA79A1">
        <w:rPr>
          <w:rFonts w:ascii="Times New Roman" w:hAnsi="Times New Roman"/>
          <w:sz w:val="24"/>
          <w:szCs w:val="24"/>
          <w:lang w:val="it-IT"/>
        </w:rPr>
        <w:t>re</w:t>
      </w:r>
      <w:r w:rsidRPr="00B24A80">
        <w:rPr>
          <w:rFonts w:ascii="Times New Roman" w:hAnsi="Times New Roman"/>
          <w:sz w:val="24"/>
          <w:szCs w:val="24"/>
          <w:lang w:val="it-IT"/>
        </w:rPr>
        <w:t xml:space="preserve"> la </w:t>
      </w:r>
      <w:r w:rsidR="00BA79A1">
        <w:rPr>
          <w:rFonts w:ascii="Times New Roman" w:hAnsi="Times New Roman"/>
          <w:sz w:val="24"/>
          <w:szCs w:val="24"/>
          <w:lang w:val="it-IT"/>
        </w:rPr>
        <w:t>determinarea</w:t>
      </w:r>
      <w:r w:rsidR="00BA79A1" w:rsidRPr="00B24A80">
        <w:rPr>
          <w:rFonts w:ascii="Times New Roman" w:hAnsi="Times New Roman"/>
          <w:sz w:val="24"/>
          <w:szCs w:val="24"/>
          <w:lang w:val="it-IT"/>
        </w:rPr>
        <w:t xml:space="preserve"> </w:t>
      </w:r>
      <w:r w:rsidRPr="00B24A80">
        <w:rPr>
          <w:rFonts w:ascii="Times New Roman" w:hAnsi="Times New Roman"/>
          <w:sz w:val="24"/>
          <w:szCs w:val="24"/>
          <w:lang w:val="it-IT"/>
        </w:rPr>
        <w:t xml:space="preserve">valorii CV în facturile inițiale de energie electrică, </w:t>
      </w:r>
    </w:p>
    <w:p w:rsidR="008420E6" w:rsidRPr="00B24A80" w:rsidRDefault="00BA79A1" w:rsidP="008420E6">
      <w:pPr>
        <w:autoSpaceDE w:val="0"/>
        <w:autoSpaceDN w:val="0"/>
        <w:adjustRightInd w:val="0"/>
        <w:spacing w:after="0" w:line="360" w:lineRule="auto"/>
        <w:ind w:right="-375"/>
        <w:jc w:val="both"/>
        <w:rPr>
          <w:rFonts w:ascii="Times New Roman" w:hAnsi="Times New Roman"/>
          <w:sz w:val="24"/>
          <w:szCs w:val="24"/>
          <w:lang w:val="it-IT"/>
        </w:rPr>
      </w:pPr>
      <w:r>
        <w:rPr>
          <w:rFonts w:ascii="Times New Roman" w:hAnsi="Times New Roman"/>
          <w:sz w:val="24"/>
          <w:szCs w:val="24"/>
          <w:lang w:val="it-IT"/>
        </w:rPr>
        <w:t>(2) În facturile de energie electrică prevăzute la alin. (1), furnizorul precizează</w:t>
      </w:r>
      <w:r w:rsidR="00B05C24">
        <w:rPr>
          <w:rFonts w:ascii="Times New Roman" w:hAnsi="Times New Roman"/>
          <w:sz w:val="24"/>
          <w:szCs w:val="24"/>
          <w:lang w:val="it-IT"/>
        </w:rPr>
        <w:t xml:space="preserve"> informațiil</w:t>
      </w:r>
      <w:r>
        <w:rPr>
          <w:rFonts w:ascii="Times New Roman" w:hAnsi="Times New Roman"/>
          <w:sz w:val="24"/>
          <w:szCs w:val="24"/>
          <w:lang w:val="it-IT"/>
        </w:rPr>
        <w:t>e</w:t>
      </w:r>
      <w:r w:rsidR="00B05C24">
        <w:rPr>
          <w:rFonts w:ascii="Times New Roman" w:hAnsi="Times New Roman"/>
          <w:sz w:val="24"/>
          <w:szCs w:val="24"/>
          <w:lang w:val="it-IT"/>
        </w:rPr>
        <w:t xml:space="preserve"> </w:t>
      </w:r>
      <w:r>
        <w:rPr>
          <w:rFonts w:ascii="Times New Roman" w:hAnsi="Times New Roman"/>
          <w:sz w:val="24"/>
          <w:szCs w:val="24"/>
          <w:lang w:val="it-IT"/>
        </w:rPr>
        <w:t xml:space="preserve">prevăzute </w:t>
      </w:r>
      <w:r w:rsidR="00B05C24">
        <w:rPr>
          <w:rFonts w:ascii="Times New Roman" w:hAnsi="Times New Roman"/>
          <w:sz w:val="24"/>
          <w:szCs w:val="24"/>
          <w:lang w:val="it-IT"/>
        </w:rPr>
        <w:t>la art. 9</w:t>
      </w:r>
      <w:r>
        <w:rPr>
          <w:rFonts w:ascii="Times New Roman" w:hAnsi="Times New Roman"/>
          <w:sz w:val="24"/>
          <w:szCs w:val="24"/>
          <w:lang w:val="it-IT"/>
        </w:rPr>
        <w:t>,</w:t>
      </w:r>
      <w:r w:rsidR="00B05C24">
        <w:rPr>
          <w:rFonts w:ascii="Times New Roman" w:hAnsi="Times New Roman"/>
          <w:sz w:val="24"/>
          <w:szCs w:val="24"/>
          <w:lang w:val="it-IT"/>
        </w:rPr>
        <w:t xml:space="preserve"> </w:t>
      </w:r>
      <w:r w:rsidR="008420E6" w:rsidRPr="00B24A80">
        <w:rPr>
          <w:rFonts w:ascii="Times New Roman" w:hAnsi="Times New Roman"/>
          <w:sz w:val="24"/>
          <w:szCs w:val="24"/>
          <w:lang w:val="it-IT"/>
        </w:rPr>
        <w:t xml:space="preserve">urmând ca la momentul deținerii elementelor de calcul necesare regularizării contravalorii CV pentru anul în care a fost furnizată energia electrică, furnizorul de energie electrică să procedeze la regularizarea acesteia conform </w:t>
      </w:r>
      <w:r w:rsidR="00B24A80">
        <w:rPr>
          <w:rFonts w:ascii="Times New Roman" w:hAnsi="Times New Roman"/>
          <w:sz w:val="24"/>
          <w:szCs w:val="24"/>
          <w:lang w:val="it-IT"/>
        </w:rPr>
        <w:t xml:space="preserve">prevederilor </w:t>
      </w:r>
      <w:r w:rsidR="008420E6" w:rsidRPr="00B24A80">
        <w:rPr>
          <w:rFonts w:ascii="Times New Roman" w:hAnsi="Times New Roman"/>
          <w:sz w:val="24"/>
          <w:szCs w:val="24"/>
          <w:lang w:val="it-IT"/>
        </w:rPr>
        <w:t>art. 1</w:t>
      </w:r>
      <w:r w:rsidR="006900AB">
        <w:rPr>
          <w:rFonts w:ascii="Times New Roman" w:hAnsi="Times New Roman"/>
          <w:sz w:val="24"/>
          <w:szCs w:val="24"/>
          <w:lang w:val="it-IT"/>
        </w:rPr>
        <w:t>2</w:t>
      </w:r>
      <w:r w:rsidR="008420E6" w:rsidRPr="00B24A80">
        <w:rPr>
          <w:rFonts w:ascii="Times New Roman" w:hAnsi="Times New Roman"/>
          <w:sz w:val="24"/>
          <w:szCs w:val="24"/>
          <w:lang w:val="it-IT"/>
        </w:rPr>
        <w:t xml:space="preserve">. </w:t>
      </w:r>
    </w:p>
    <w:p w:rsidR="008420E6" w:rsidRPr="00B24A80" w:rsidRDefault="008420E6" w:rsidP="008420E6">
      <w:pPr>
        <w:autoSpaceDE w:val="0"/>
        <w:autoSpaceDN w:val="0"/>
        <w:adjustRightInd w:val="0"/>
        <w:spacing w:after="0" w:line="360" w:lineRule="auto"/>
        <w:ind w:right="-375"/>
        <w:jc w:val="both"/>
        <w:rPr>
          <w:rFonts w:ascii="Times New Roman" w:hAnsi="Times New Roman"/>
          <w:sz w:val="24"/>
          <w:szCs w:val="24"/>
          <w:lang w:val="it-IT"/>
        </w:rPr>
      </w:pPr>
      <w:r w:rsidRPr="00B24A80" w:rsidDel="00E83720">
        <w:rPr>
          <w:rFonts w:ascii="Times New Roman" w:hAnsi="Times New Roman"/>
          <w:sz w:val="24"/>
          <w:szCs w:val="24"/>
          <w:lang w:val="it-IT"/>
        </w:rPr>
        <w:t xml:space="preserve"> </w:t>
      </w:r>
      <w:r w:rsidRPr="00B24A80">
        <w:rPr>
          <w:rFonts w:ascii="Times New Roman" w:hAnsi="Times New Roman"/>
          <w:sz w:val="24"/>
          <w:szCs w:val="24"/>
          <w:lang w:val="it-IT"/>
        </w:rPr>
        <w:t>(</w:t>
      </w:r>
      <w:r w:rsidR="00BA79A1">
        <w:rPr>
          <w:rFonts w:ascii="Times New Roman" w:hAnsi="Times New Roman"/>
          <w:sz w:val="24"/>
          <w:szCs w:val="24"/>
          <w:lang w:val="it-IT"/>
        </w:rPr>
        <w:t>3</w:t>
      </w:r>
      <w:r w:rsidRPr="00B24A80">
        <w:rPr>
          <w:rFonts w:ascii="Times New Roman" w:hAnsi="Times New Roman"/>
          <w:sz w:val="24"/>
          <w:szCs w:val="24"/>
          <w:lang w:val="it-IT"/>
        </w:rPr>
        <w:t xml:space="preserve">) În cazul facturilor de regularizare a energiei electrice facturate cu cote obligatorii de achiziție de CV diferite </w:t>
      </w:r>
      <w:r w:rsidRPr="00B24A80">
        <w:rPr>
          <w:rFonts w:ascii="Times New Roman" w:hAnsi="Times New Roman"/>
          <w:sz w:val="24"/>
          <w:szCs w:val="24"/>
        </w:rPr>
        <w:t xml:space="preserve">în interiorul unui interval de facturare, prevederile </w:t>
      </w:r>
      <w:r w:rsidRPr="00B24A80">
        <w:rPr>
          <w:rFonts w:ascii="Times New Roman" w:hAnsi="Times New Roman"/>
          <w:sz w:val="24"/>
          <w:szCs w:val="24"/>
          <w:lang w:val="it-IT"/>
        </w:rPr>
        <w:t>alin. (</w:t>
      </w:r>
      <w:r w:rsidR="00F33F59">
        <w:rPr>
          <w:rFonts w:ascii="Times New Roman" w:hAnsi="Times New Roman"/>
          <w:sz w:val="24"/>
          <w:szCs w:val="24"/>
          <w:lang w:val="it-IT"/>
        </w:rPr>
        <w:t>1</w:t>
      </w:r>
      <w:r w:rsidRPr="00B24A80">
        <w:rPr>
          <w:rFonts w:ascii="Times New Roman" w:hAnsi="Times New Roman"/>
          <w:sz w:val="24"/>
          <w:szCs w:val="24"/>
          <w:lang w:val="it-IT"/>
        </w:rPr>
        <w:t xml:space="preserve">) se aplică cu utilizarea algoritmului descris la art. 7. </w:t>
      </w:r>
      <w:r w:rsidRPr="00B24A80">
        <w:rPr>
          <w:rFonts w:ascii="Times New Roman" w:hAnsi="Times New Roman"/>
          <w:sz w:val="24"/>
          <w:szCs w:val="24"/>
        </w:rPr>
        <w:t xml:space="preserve"> </w:t>
      </w:r>
      <w:r w:rsidRPr="00B24A80">
        <w:rPr>
          <w:rFonts w:ascii="Times New Roman" w:hAnsi="Times New Roman"/>
          <w:sz w:val="24"/>
          <w:szCs w:val="24"/>
          <w:lang w:val="it-IT"/>
        </w:rPr>
        <w:t xml:space="preserve">  </w:t>
      </w:r>
    </w:p>
    <w:p w:rsidR="000A14E0" w:rsidRDefault="000A14E0" w:rsidP="00CB0700">
      <w:pPr>
        <w:autoSpaceDE w:val="0"/>
        <w:autoSpaceDN w:val="0"/>
        <w:adjustRightInd w:val="0"/>
        <w:spacing w:after="0" w:line="360" w:lineRule="auto"/>
        <w:jc w:val="both"/>
        <w:rPr>
          <w:rFonts w:ascii="Times New Roman" w:hAnsi="Times New Roman"/>
          <w:sz w:val="24"/>
          <w:szCs w:val="24"/>
          <w:lang w:val="en-US"/>
        </w:rPr>
      </w:pPr>
    </w:p>
    <w:p w:rsidR="002D2FDC" w:rsidRPr="00A33366" w:rsidRDefault="002D2FDC" w:rsidP="00CB0700">
      <w:pPr>
        <w:autoSpaceDE w:val="0"/>
        <w:autoSpaceDN w:val="0"/>
        <w:adjustRightInd w:val="0"/>
        <w:spacing w:after="0" w:line="360" w:lineRule="auto"/>
        <w:jc w:val="both"/>
        <w:rPr>
          <w:rFonts w:ascii="Times New Roman" w:hAnsi="Times New Roman"/>
          <w:sz w:val="24"/>
          <w:szCs w:val="24"/>
          <w:lang w:val="en-US"/>
        </w:rPr>
      </w:pPr>
    </w:p>
    <w:p w:rsidR="004A1232" w:rsidRPr="00A33366" w:rsidRDefault="004A1232" w:rsidP="004C4278">
      <w:pPr>
        <w:autoSpaceDE w:val="0"/>
        <w:autoSpaceDN w:val="0"/>
        <w:adjustRightInd w:val="0"/>
        <w:spacing w:after="0" w:line="360" w:lineRule="auto"/>
        <w:ind w:right="-375"/>
        <w:jc w:val="center"/>
        <w:rPr>
          <w:rFonts w:ascii="Times New Roman" w:hAnsi="Times New Roman"/>
          <w:b/>
          <w:sz w:val="24"/>
          <w:szCs w:val="24"/>
          <w:lang w:val="en-US"/>
        </w:rPr>
      </w:pPr>
      <w:r w:rsidRPr="00A33366">
        <w:rPr>
          <w:rFonts w:ascii="Times New Roman" w:hAnsi="Times New Roman"/>
          <w:b/>
          <w:sz w:val="24"/>
          <w:szCs w:val="24"/>
          <w:lang w:val="en-US"/>
        </w:rPr>
        <w:t>CAPITOLUL III</w:t>
      </w:r>
    </w:p>
    <w:p w:rsidR="004A1232" w:rsidRPr="00A33366" w:rsidRDefault="004A1232" w:rsidP="00664061">
      <w:pPr>
        <w:autoSpaceDE w:val="0"/>
        <w:autoSpaceDN w:val="0"/>
        <w:adjustRightInd w:val="0"/>
        <w:spacing w:after="0" w:line="360" w:lineRule="auto"/>
        <w:ind w:right="-375"/>
        <w:jc w:val="center"/>
        <w:rPr>
          <w:rFonts w:ascii="Times New Roman" w:hAnsi="Times New Roman"/>
          <w:b/>
          <w:sz w:val="24"/>
          <w:szCs w:val="24"/>
          <w:lang w:val="en-US"/>
        </w:rPr>
      </w:pPr>
      <w:r w:rsidRPr="00A33366">
        <w:rPr>
          <w:rFonts w:ascii="Times New Roman" w:hAnsi="Times New Roman"/>
          <w:b/>
          <w:sz w:val="24"/>
          <w:szCs w:val="24"/>
          <w:lang w:val="en-US"/>
        </w:rPr>
        <w:t>Regularizarea certificatelor verzi</w:t>
      </w:r>
    </w:p>
    <w:p w:rsidR="004A1232" w:rsidRPr="00A33366" w:rsidRDefault="004A1232" w:rsidP="004C4278">
      <w:pPr>
        <w:autoSpaceDE w:val="0"/>
        <w:autoSpaceDN w:val="0"/>
        <w:adjustRightInd w:val="0"/>
        <w:spacing w:after="0" w:line="360" w:lineRule="auto"/>
        <w:ind w:right="-375"/>
        <w:jc w:val="both"/>
        <w:rPr>
          <w:rFonts w:ascii="Times New Roman" w:hAnsi="Times New Roman"/>
          <w:sz w:val="24"/>
          <w:szCs w:val="24"/>
          <w:lang w:val="en-US"/>
        </w:rPr>
      </w:pPr>
    </w:p>
    <w:p w:rsidR="004A1232" w:rsidRPr="00A33366" w:rsidRDefault="004A1232" w:rsidP="006E1ACD">
      <w:pPr>
        <w:autoSpaceDE w:val="0"/>
        <w:autoSpaceDN w:val="0"/>
        <w:adjustRightInd w:val="0"/>
        <w:spacing w:after="0" w:line="360" w:lineRule="auto"/>
        <w:ind w:right="-375"/>
        <w:jc w:val="both"/>
        <w:rPr>
          <w:rFonts w:ascii="Times New Roman" w:hAnsi="Times New Roman"/>
          <w:sz w:val="24"/>
          <w:szCs w:val="24"/>
          <w:lang w:val="en-US"/>
        </w:rPr>
      </w:pPr>
      <w:r w:rsidRPr="00A33366">
        <w:rPr>
          <w:rFonts w:ascii="Times New Roman" w:hAnsi="Times New Roman"/>
          <w:sz w:val="24"/>
          <w:szCs w:val="24"/>
          <w:lang w:val="en-US"/>
        </w:rPr>
        <w:t xml:space="preserve">  </w:t>
      </w:r>
      <w:r w:rsidRPr="00A33366">
        <w:rPr>
          <w:rFonts w:ascii="Times New Roman" w:hAnsi="Times New Roman"/>
          <w:b/>
          <w:sz w:val="24"/>
          <w:szCs w:val="24"/>
          <w:lang w:val="en-US"/>
        </w:rPr>
        <w:t>Art. 1</w:t>
      </w:r>
      <w:r w:rsidR="00B24A80">
        <w:rPr>
          <w:rFonts w:ascii="Times New Roman" w:hAnsi="Times New Roman"/>
          <w:b/>
          <w:sz w:val="24"/>
          <w:szCs w:val="24"/>
          <w:lang w:val="en-US"/>
        </w:rPr>
        <w:t>1</w:t>
      </w:r>
      <w:r w:rsidRPr="00A33366">
        <w:rPr>
          <w:rFonts w:ascii="Times New Roman" w:hAnsi="Times New Roman"/>
          <w:b/>
          <w:sz w:val="24"/>
          <w:szCs w:val="24"/>
          <w:lang w:val="en-US"/>
        </w:rPr>
        <w:t>.</w:t>
      </w:r>
      <w:r w:rsidRPr="00A33366">
        <w:rPr>
          <w:rFonts w:ascii="Times New Roman" w:hAnsi="Times New Roman"/>
          <w:sz w:val="24"/>
          <w:szCs w:val="24"/>
          <w:lang w:val="en-US"/>
        </w:rPr>
        <w:t xml:space="preserve"> – (1) În vederea regularizării </w:t>
      </w:r>
      <w:r w:rsidR="00A923A5">
        <w:rPr>
          <w:rFonts w:ascii="Times New Roman" w:hAnsi="Times New Roman"/>
          <w:sz w:val="24"/>
          <w:szCs w:val="24"/>
          <w:lang w:val="en-US"/>
        </w:rPr>
        <w:t xml:space="preserve">anuale a contravalorii </w:t>
      </w:r>
      <w:r w:rsidRPr="00A33366">
        <w:rPr>
          <w:rFonts w:ascii="Times New Roman" w:hAnsi="Times New Roman"/>
          <w:sz w:val="24"/>
          <w:szCs w:val="24"/>
          <w:lang w:val="en-US"/>
        </w:rPr>
        <w:t>CV</w:t>
      </w:r>
      <w:r w:rsidR="00B13A42">
        <w:rPr>
          <w:rFonts w:ascii="Times New Roman" w:hAnsi="Times New Roman"/>
          <w:sz w:val="24"/>
          <w:szCs w:val="24"/>
          <w:lang w:val="en-US"/>
        </w:rPr>
        <w:t>,</w:t>
      </w:r>
      <w:r w:rsidR="00532F74">
        <w:rPr>
          <w:rFonts w:ascii="Times New Roman" w:hAnsi="Times New Roman"/>
          <w:sz w:val="24"/>
          <w:szCs w:val="24"/>
          <w:lang w:val="en-US"/>
        </w:rPr>
        <w:t xml:space="preserve"> în perioada de regularizare</w:t>
      </w:r>
      <w:r w:rsidRPr="00A33366">
        <w:rPr>
          <w:rFonts w:ascii="Times New Roman" w:hAnsi="Times New Roman"/>
          <w:sz w:val="24"/>
          <w:szCs w:val="24"/>
          <w:lang w:val="en-US"/>
        </w:rPr>
        <w:t>,  furnizorul de energie electrică</w:t>
      </w:r>
      <w:r w:rsidR="00522F1F">
        <w:rPr>
          <w:rFonts w:ascii="Times New Roman" w:hAnsi="Times New Roman"/>
          <w:sz w:val="24"/>
          <w:szCs w:val="24"/>
          <w:lang w:val="en-US"/>
        </w:rPr>
        <w:t xml:space="preserve"> are </w:t>
      </w:r>
      <w:r w:rsidR="00005BBD">
        <w:rPr>
          <w:rFonts w:ascii="Times New Roman" w:hAnsi="Times New Roman"/>
          <w:sz w:val="24"/>
          <w:szCs w:val="24"/>
          <w:lang w:val="en-US"/>
        </w:rPr>
        <w:t>următoarele obligații</w:t>
      </w:r>
      <w:r w:rsidRPr="00A33366">
        <w:rPr>
          <w:rFonts w:ascii="Times New Roman" w:hAnsi="Times New Roman"/>
          <w:sz w:val="24"/>
          <w:szCs w:val="24"/>
          <w:lang w:val="en-US"/>
        </w:rPr>
        <w:t>:</w:t>
      </w:r>
    </w:p>
    <w:p w:rsidR="004A1232" w:rsidRPr="00A33366" w:rsidRDefault="004A1232" w:rsidP="008D1D8E">
      <w:pPr>
        <w:autoSpaceDE w:val="0"/>
        <w:autoSpaceDN w:val="0"/>
        <w:adjustRightInd w:val="0"/>
        <w:spacing w:after="0" w:line="360" w:lineRule="auto"/>
        <w:ind w:right="-375" w:firstLine="567"/>
        <w:jc w:val="both"/>
        <w:rPr>
          <w:rFonts w:ascii="Times New Roman" w:hAnsi="Times New Roman"/>
          <w:sz w:val="24"/>
          <w:szCs w:val="24"/>
          <w:lang w:val="en-US"/>
        </w:rPr>
      </w:pPr>
      <w:r w:rsidRPr="00A33366">
        <w:rPr>
          <w:rFonts w:ascii="Times New Roman" w:hAnsi="Times New Roman"/>
          <w:sz w:val="24"/>
          <w:szCs w:val="24"/>
          <w:lang w:val="en-US"/>
        </w:rPr>
        <w:t xml:space="preserve"> a) notific</w:t>
      </w:r>
      <w:r w:rsidR="00005BBD">
        <w:rPr>
          <w:rFonts w:ascii="Times New Roman" w:hAnsi="Times New Roman"/>
          <w:sz w:val="24"/>
          <w:szCs w:val="24"/>
          <w:lang w:val="en-US"/>
        </w:rPr>
        <w:t>ă</w:t>
      </w:r>
      <w:r w:rsidRPr="00A33366">
        <w:rPr>
          <w:rFonts w:ascii="Times New Roman" w:hAnsi="Times New Roman"/>
          <w:sz w:val="24"/>
          <w:szCs w:val="24"/>
          <w:lang w:val="en-US"/>
        </w:rPr>
        <w:t xml:space="preserve"> OPCV asupra codurilor numerice ale CV pe care dorește să le utilizeze pentru îndeplinirea cotei obligatorii de achiziție de certificate verzi pentru anul anterior;</w:t>
      </w:r>
    </w:p>
    <w:p w:rsidR="004A1232" w:rsidRPr="00A33366" w:rsidRDefault="004A1232" w:rsidP="008D1D8E">
      <w:pPr>
        <w:autoSpaceDE w:val="0"/>
        <w:autoSpaceDN w:val="0"/>
        <w:adjustRightInd w:val="0"/>
        <w:spacing w:after="0" w:line="360" w:lineRule="auto"/>
        <w:ind w:right="-375" w:firstLine="567"/>
        <w:jc w:val="both"/>
        <w:rPr>
          <w:rFonts w:ascii="Times New Roman" w:hAnsi="Times New Roman"/>
          <w:sz w:val="24"/>
          <w:szCs w:val="24"/>
        </w:rPr>
      </w:pPr>
      <w:r w:rsidRPr="00A33366">
        <w:rPr>
          <w:rFonts w:ascii="Times New Roman" w:hAnsi="Times New Roman"/>
          <w:sz w:val="24"/>
          <w:szCs w:val="24"/>
          <w:lang w:val="en-US"/>
        </w:rPr>
        <w:t xml:space="preserve"> b) determin</w:t>
      </w:r>
      <w:r w:rsidR="00005BBD">
        <w:rPr>
          <w:rFonts w:ascii="Times New Roman" w:hAnsi="Times New Roman"/>
          <w:sz w:val="24"/>
          <w:szCs w:val="24"/>
          <w:lang w:val="en-US"/>
        </w:rPr>
        <w:t>ă</w:t>
      </w:r>
      <w:r w:rsidRPr="00A33366">
        <w:rPr>
          <w:rFonts w:ascii="Times New Roman" w:hAnsi="Times New Roman"/>
          <w:sz w:val="24"/>
          <w:szCs w:val="24"/>
          <w:lang w:val="en-US"/>
        </w:rPr>
        <w:t xml:space="preserve"> </w:t>
      </w:r>
      <w:r w:rsidRPr="00A33366">
        <w:rPr>
          <w:rFonts w:ascii="Times New Roman" w:hAnsi="Times New Roman"/>
          <w:sz w:val="24"/>
          <w:szCs w:val="24"/>
        </w:rPr>
        <w:t>prețul mediu ponderat al CV utilizate de acesta pentru îndeplinirea cotei obligatorii de achiziție de CV pentru anul anterior</w:t>
      </w:r>
      <w:r w:rsidR="00DE3446">
        <w:rPr>
          <w:rFonts w:ascii="Times New Roman" w:hAnsi="Times New Roman"/>
          <w:sz w:val="24"/>
          <w:szCs w:val="24"/>
        </w:rPr>
        <w:t>,</w:t>
      </w:r>
      <w:r w:rsidR="00035147">
        <w:rPr>
          <w:rFonts w:ascii="Times New Roman" w:hAnsi="Times New Roman"/>
          <w:sz w:val="24"/>
          <w:szCs w:val="24"/>
        </w:rPr>
        <w:t xml:space="preserve"> în baza situației </w:t>
      </w:r>
      <w:r w:rsidR="00EE5CFA">
        <w:rPr>
          <w:rFonts w:ascii="Times New Roman" w:hAnsi="Times New Roman"/>
          <w:sz w:val="24"/>
          <w:szCs w:val="24"/>
        </w:rPr>
        <w:t xml:space="preserve">codurilor </w:t>
      </w:r>
      <w:r w:rsidR="00035147">
        <w:rPr>
          <w:rFonts w:ascii="Times New Roman" w:hAnsi="Times New Roman"/>
          <w:sz w:val="24"/>
          <w:szCs w:val="24"/>
        </w:rPr>
        <w:t xml:space="preserve">CV </w:t>
      </w:r>
      <w:r w:rsidR="00EE5CFA">
        <w:rPr>
          <w:rFonts w:ascii="Times New Roman" w:hAnsi="Times New Roman"/>
          <w:sz w:val="24"/>
          <w:szCs w:val="24"/>
        </w:rPr>
        <w:t>notificată către OPCV</w:t>
      </w:r>
      <w:r w:rsidR="00DE3446">
        <w:rPr>
          <w:rFonts w:ascii="Times New Roman" w:hAnsi="Times New Roman"/>
          <w:sz w:val="24"/>
          <w:szCs w:val="24"/>
        </w:rPr>
        <w:t xml:space="preserve">, </w:t>
      </w:r>
      <w:r w:rsidR="00DE3446" w:rsidRPr="00D640C1">
        <w:rPr>
          <w:rFonts w:ascii="Times New Roman" w:hAnsi="Times New Roman"/>
          <w:sz w:val="24"/>
          <w:szCs w:val="24"/>
        </w:rPr>
        <w:t xml:space="preserve">ca raport </w:t>
      </w:r>
      <w:r w:rsidR="00005BBD">
        <w:rPr>
          <w:rFonts w:ascii="Times New Roman" w:hAnsi="Times New Roman"/>
          <w:sz w:val="24"/>
          <w:szCs w:val="24"/>
        </w:rPr>
        <w:t xml:space="preserve">între </w:t>
      </w:r>
      <w:r w:rsidR="00DE3446" w:rsidRPr="00D640C1">
        <w:rPr>
          <w:rFonts w:ascii="Times New Roman" w:hAnsi="Times New Roman"/>
          <w:sz w:val="24"/>
          <w:szCs w:val="24"/>
        </w:rPr>
        <w:t xml:space="preserve">contravaloarea certificatelor verzi </w:t>
      </w:r>
      <w:r w:rsidR="004D6603" w:rsidRPr="00D640C1">
        <w:rPr>
          <w:rFonts w:ascii="Times New Roman" w:hAnsi="Times New Roman"/>
          <w:sz w:val="24"/>
          <w:szCs w:val="24"/>
        </w:rPr>
        <w:t xml:space="preserve">efectiv </w:t>
      </w:r>
      <w:r w:rsidR="00DE3446" w:rsidRPr="00D640C1">
        <w:rPr>
          <w:rFonts w:ascii="Times New Roman" w:hAnsi="Times New Roman"/>
          <w:sz w:val="24"/>
          <w:szCs w:val="24"/>
        </w:rPr>
        <w:t xml:space="preserve">utilizate pentru cota obligatorie de achiziție de certificate verzi pentru anul anterior și </w:t>
      </w:r>
      <w:r w:rsidR="004D6603" w:rsidRPr="00D640C1">
        <w:rPr>
          <w:rFonts w:ascii="Times New Roman" w:hAnsi="Times New Roman"/>
          <w:sz w:val="24"/>
          <w:szCs w:val="24"/>
        </w:rPr>
        <w:t xml:space="preserve">numărul de CV necesar a fi achiziționate de respectivul furnizor pentru îndeplinirea </w:t>
      </w:r>
      <w:r w:rsidR="00CE0641" w:rsidRPr="00D640C1">
        <w:rPr>
          <w:rFonts w:ascii="Times New Roman" w:hAnsi="Times New Roman"/>
          <w:sz w:val="24"/>
          <w:szCs w:val="24"/>
        </w:rPr>
        <w:t xml:space="preserve">integrală a </w:t>
      </w:r>
      <w:r w:rsidR="004D6603" w:rsidRPr="00D640C1">
        <w:rPr>
          <w:rFonts w:ascii="Times New Roman" w:hAnsi="Times New Roman"/>
          <w:sz w:val="24"/>
          <w:szCs w:val="24"/>
        </w:rPr>
        <w:t>cotei obligatorii de achiziție de CV</w:t>
      </w:r>
      <w:r w:rsidR="00C87D32">
        <w:rPr>
          <w:rFonts w:ascii="Times New Roman" w:hAnsi="Times New Roman"/>
          <w:sz w:val="24"/>
          <w:szCs w:val="24"/>
        </w:rPr>
        <w:t xml:space="preserve">, </w:t>
      </w:r>
      <w:r w:rsidR="00C87D32">
        <w:rPr>
          <w:rFonts w:ascii="Times New Roman" w:hAnsi="Times New Roman"/>
          <w:sz w:val="24"/>
          <w:szCs w:val="24"/>
          <w:lang w:val="en-US"/>
        </w:rPr>
        <w:t>calculat cu patru zecimale.</w:t>
      </w:r>
      <w:r w:rsidRPr="00A33366">
        <w:rPr>
          <w:rFonts w:ascii="Times New Roman" w:hAnsi="Times New Roman"/>
          <w:sz w:val="24"/>
          <w:szCs w:val="24"/>
        </w:rPr>
        <w:t xml:space="preserve"> </w:t>
      </w:r>
    </w:p>
    <w:p w:rsidR="004A1232" w:rsidRPr="00A33366" w:rsidRDefault="004A1232" w:rsidP="006E1ACD">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(2) În situația în care furnizorul de energie electrică nu notifică OPCV codurile numerice ale CV pe care dorește să le utilizeze pentru îndeplinirea cotei obligatorii de achiziție de certificate verzi pentru anul anterior,</w:t>
      </w:r>
      <w:r w:rsidR="00900B87">
        <w:rPr>
          <w:rFonts w:ascii="Times New Roman" w:hAnsi="Times New Roman"/>
          <w:sz w:val="24"/>
          <w:szCs w:val="24"/>
        </w:rPr>
        <w:t xml:space="preserve"> furnizorul</w:t>
      </w:r>
      <w:r w:rsidRPr="00A33366">
        <w:rPr>
          <w:rFonts w:ascii="Times New Roman" w:hAnsi="Times New Roman"/>
          <w:sz w:val="24"/>
          <w:szCs w:val="24"/>
        </w:rPr>
        <w:t xml:space="preserve"> determină prețul </w:t>
      </w:r>
      <w:r w:rsidR="00005BBD">
        <w:rPr>
          <w:rFonts w:ascii="Times New Roman" w:hAnsi="Times New Roman"/>
          <w:sz w:val="24"/>
          <w:szCs w:val="24"/>
        </w:rPr>
        <w:t xml:space="preserve">prevăzut </w:t>
      </w:r>
      <w:r w:rsidRPr="00A33366">
        <w:rPr>
          <w:rFonts w:ascii="Times New Roman" w:hAnsi="Times New Roman"/>
          <w:sz w:val="24"/>
          <w:szCs w:val="24"/>
        </w:rPr>
        <w:t>la alin. (1) lit. b) după data de 1 aprilie a anului în care se realizează regularizarea, având în vedere CV cu starea “CV consumate” din contul propriu din RCV pentru anul anterior.</w:t>
      </w:r>
    </w:p>
    <w:p w:rsidR="004A1232" w:rsidRPr="00A33366" w:rsidRDefault="004A1232" w:rsidP="006E1ACD">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t xml:space="preserve">(3) În </w:t>
      </w:r>
      <w:r w:rsidR="00CC2609">
        <w:rPr>
          <w:rFonts w:ascii="Times New Roman" w:hAnsi="Times New Roman"/>
          <w:sz w:val="24"/>
          <w:szCs w:val="24"/>
        </w:rPr>
        <w:t xml:space="preserve">toate cazurile </w:t>
      </w:r>
      <w:r w:rsidRPr="00A33366">
        <w:rPr>
          <w:rFonts w:ascii="Times New Roman" w:hAnsi="Times New Roman"/>
          <w:sz w:val="24"/>
          <w:szCs w:val="24"/>
        </w:rPr>
        <w:t>în care prețul determinat la alin. (1) lit. b) sau la alin. (2) rezultă mai mare decât prețul mediu ponderat al tranzacțiilor din sesiunile de tranzacționare pe piața centralizată anonimă spot de CV din anul anterior, regul</w:t>
      </w:r>
      <w:r w:rsidR="002E09D8">
        <w:rPr>
          <w:rFonts w:ascii="Times New Roman" w:hAnsi="Times New Roman"/>
          <w:sz w:val="24"/>
          <w:szCs w:val="24"/>
        </w:rPr>
        <w:t>a</w:t>
      </w:r>
      <w:r w:rsidRPr="00A33366">
        <w:rPr>
          <w:rFonts w:ascii="Times New Roman" w:hAnsi="Times New Roman"/>
          <w:sz w:val="24"/>
          <w:szCs w:val="24"/>
        </w:rPr>
        <w:t xml:space="preserve">rizarea </w:t>
      </w:r>
      <w:r w:rsidR="00A923A5">
        <w:rPr>
          <w:rFonts w:ascii="Times New Roman" w:hAnsi="Times New Roman"/>
          <w:sz w:val="24"/>
          <w:szCs w:val="24"/>
        </w:rPr>
        <w:t xml:space="preserve">anuală a contravalorii </w:t>
      </w:r>
      <w:r w:rsidRPr="00A33366">
        <w:rPr>
          <w:rFonts w:ascii="Times New Roman" w:hAnsi="Times New Roman"/>
          <w:sz w:val="24"/>
          <w:szCs w:val="24"/>
        </w:rPr>
        <w:t>CV se realizează la prețul mediu ponderat al tranzacțiilor din sesiunile de tranzacționare pe piața centralizată anonimă spot de CV din anul anterior.</w:t>
      </w:r>
    </w:p>
    <w:p w:rsidR="004A1232" w:rsidRPr="00A33366" w:rsidRDefault="004A1232" w:rsidP="00960A23">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sz w:val="24"/>
          <w:szCs w:val="24"/>
        </w:rPr>
        <w:lastRenderedPageBreak/>
        <w:t xml:space="preserve">  </w:t>
      </w:r>
    </w:p>
    <w:p w:rsidR="00004B41" w:rsidRDefault="004A1232" w:rsidP="003F28FD">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b/>
          <w:sz w:val="24"/>
          <w:szCs w:val="24"/>
        </w:rPr>
        <w:t>Art. 1</w:t>
      </w:r>
      <w:r w:rsidR="001A0887">
        <w:rPr>
          <w:rFonts w:ascii="Times New Roman" w:hAnsi="Times New Roman"/>
          <w:b/>
          <w:sz w:val="24"/>
          <w:szCs w:val="24"/>
        </w:rPr>
        <w:t>2</w:t>
      </w:r>
      <w:r w:rsidRPr="00A33366">
        <w:rPr>
          <w:rFonts w:ascii="Times New Roman" w:hAnsi="Times New Roman"/>
          <w:b/>
          <w:sz w:val="24"/>
          <w:szCs w:val="24"/>
        </w:rPr>
        <w:t>.</w:t>
      </w:r>
      <w:r w:rsidRPr="00A33366">
        <w:rPr>
          <w:rFonts w:ascii="Times New Roman" w:hAnsi="Times New Roman"/>
          <w:sz w:val="24"/>
          <w:szCs w:val="24"/>
        </w:rPr>
        <w:t xml:space="preserve"> – </w:t>
      </w:r>
      <w:r w:rsidR="00004B41">
        <w:rPr>
          <w:rFonts w:ascii="Times New Roman" w:hAnsi="Times New Roman"/>
          <w:sz w:val="24"/>
          <w:szCs w:val="24"/>
        </w:rPr>
        <w:t>(1) Regularizarea</w:t>
      </w:r>
      <w:r w:rsidR="00004B41" w:rsidRPr="00004B41">
        <w:rPr>
          <w:rFonts w:ascii="Times New Roman" w:hAnsi="Times New Roman"/>
          <w:sz w:val="24"/>
          <w:szCs w:val="24"/>
        </w:rPr>
        <w:t xml:space="preserve"> </w:t>
      </w:r>
      <w:r w:rsidR="00004B41">
        <w:rPr>
          <w:rFonts w:ascii="Times New Roman" w:hAnsi="Times New Roman"/>
          <w:sz w:val="24"/>
          <w:szCs w:val="24"/>
        </w:rPr>
        <w:t xml:space="preserve">anuală a contravalorii CV utilizate pentru cota de CV a anului anterior este realizată de către furnizorii de energie electrică după încheierea </w:t>
      </w:r>
      <w:r w:rsidR="006B4FF8">
        <w:rPr>
          <w:rFonts w:ascii="Times New Roman" w:hAnsi="Times New Roman"/>
          <w:sz w:val="24"/>
          <w:szCs w:val="24"/>
        </w:rPr>
        <w:t xml:space="preserve">procesului de facturare a energiei electrice </w:t>
      </w:r>
      <w:r w:rsidR="00BB3968">
        <w:rPr>
          <w:rFonts w:ascii="Times New Roman" w:hAnsi="Times New Roman"/>
          <w:sz w:val="24"/>
          <w:szCs w:val="24"/>
        </w:rPr>
        <w:t xml:space="preserve">furnizate </w:t>
      </w:r>
      <w:r w:rsidR="006B4FF8">
        <w:rPr>
          <w:rFonts w:ascii="Times New Roman" w:hAnsi="Times New Roman"/>
          <w:sz w:val="24"/>
          <w:szCs w:val="24"/>
        </w:rPr>
        <w:t>consumatori</w:t>
      </w:r>
      <w:r w:rsidR="00BB3968">
        <w:rPr>
          <w:rFonts w:ascii="Times New Roman" w:hAnsi="Times New Roman"/>
          <w:sz w:val="24"/>
          <w:szCs w:val="24"/>
        </w:rPr>
        <w:t>lor</w:t>
      </w:r>
      <w:r w:rsidR="006B4FF8">
        <w:rPr>
          <w:rFonts w:ascii="Times New Roman" w:hAnsi="Times New Roman"/>
          <w:sz w:val="24"/>
          <w:szCs w:val="24"/>
        </w:rPr>
        <w:t xml:space="preserve"> finali în anul anterior.</w:t>
      </w:r>
    </w:p>
    <w:p w:rsidR="00392CB0" w:rsidRDefault="00392CB0" w:rsidP="003F28FD">
      <w:pPr>
        <w:autoSpaceDE w:val="0"/>
        <w:autoSpaceDN w:val="0"/>
        <w:adjustRightInd w:val="0"/>
        <w:spacing w:after="0" w:line="360" w:lineRule="auto"/>
        <w:ind w:right="-375"/>
        <w:jc w:val="both"/>
        <w:rPr>
          <w:rFonts w:ascii="Times New Roman" w:hAnsi="Times New Roman"/>
          <w:sz w:val="24"/>
          <w:szCs w:val="24"/>
        </w:rPr>
      </w:pPr>
      <w:r>
        <w:rPr>
          <w:rFonts w:ascii="Times New Roman" w:hAnsi="Times New Roman"/>
          <w:sz w:val="24"/>
          <w:szCs w:val="24"/>
        </w:rPr>
        <w:t>(</w:t>
      </w:r>
      <w:r w:rsidR="00004B41">
        <w:rPr>
          <w:rFonts w:ascii="Times New Roman" w:hAnsi="Times New Roman"/>
          <w:sz w:val="24"/>
          <w:szCs w:val="24"/>
        </w:rPr>
        <w:t>2</w:t>
      </w:r>
      <w:r>
        <w:rPr>
          <w:rFonts w:ascii="Times New Roman" w:hAnsi="Times New Roman"/>
          <w:sz w:val="24"/>
          <w:szCs w:val="24"/>
        </w:rPr>
        <w:t xml:space="preserve">) </w:t>
      </w:r>
      <w:r w:rsidR="00B72E0F">
        <w:rPr>
          <w:rFonts w:ascii="Times New Roman" w:hAnsi="Times New Roman"/>
          <w:sz w:val="24"/>
          <w:szCs w:val="24"/>
        </w:rPr>
        <w:t>În facturile de energie electrică emise</w:t>
      </w:r>
      <w:r w:rsidR="00B72E0F" w:rsidRPr="00A33366">
        <w:rPr>
          <w:rFonts w:ascii="Times New Roman" w:hAnsi="Times New Roman"/>
          <w:sz w:val="24"/>
          <w:szCs w:val="24"/>
        </w:rPr>
        <w:t xml:space="preserve"> consumatorilor finali de </w:t>
      </w:r>
      <w:r w:rsidR="00B72E0F">
        <w:rPr>
          <w:rFonts w:ascii="Times New Roman" w:hAnsi="Times New Roman"/>
          <w:sz w:val="24"/>
          <w:szCs w:val="24"/>
        </w:rPr>
        <w:t xml:space="preserve">către </w:t>
      </w:r>
      <w:r w:rsidR="00B72E0F" w:rsidRPr="00A33366">
        <w:rPr>
          <w:rFonts w:ascii="Times New Roman" w:hAnsi="Times New Roman"/>
          <w:sz w:val="24"/>
          <w:szCs w:val="24"/>
        </w:rPr>
        <w:t>furnizor</w:t>
      </w:r>
      <w:r w:rsidR="00B72E0F">
        <w:rPr>
          <w:rFonts w:ascii="Times New Roman" w:hAnsi="Times New Roman"/>
          <w:sz w:val="24"/>
          <w:szCs w:val="24"/>
        </w:rPr>
        <w:t xml:space="preserve">, regularizarea anuală a contravalorii CV utilizate pentru cota de CV a anului anterior </w:t>
      </w:r>
      <w:r w:rsidR="00876801">
        <w:rPr>
          <w:rFonts w:ascii="Times New Roman" w:hAnsi="Times New Roman"/>
          <w:sz w:val="24"/>
          <w:szCs w:val="24"/>
        </w:rPr>
        <w:t>este evidențiată</w:t>
      </w:r>
      <w:r w:rsidR="00876801" w:rsidRPr="00A33366">
        <w:rPr>
          <w:rFonts w:ascii="Times New Roman" w:hAnsi="Times New Roman"/>
          <w:sz w:val="24"/>
          <w:szCs w:val="24"/>
        </w:rPr>
        <w:t xml:space="preserve"> distinct</w:t>
      </w:r>
      <w:r w:rsidR="00876801">
        <w:rPr>
          <w:rFonts w:ascii="Times New Roman" w:hAnsi="Times New Roman"/>
          <w:sz w:val="24"/>
          <w:szCs w:val="24"/>
        </w:rPr>
        <w:t xml:space="preserve"> și se realizează în perioada </w:t>
      </w:r>
      <w:r w:rsidR="00876801" w:rsidRPr="00A33366">
        <w:rPr>
          <w:rFonts w:ascii="Times New Roman" w:hAnsi="Times New Roman"/>
          <w:sz w:val="24"/>
          <w:szCs w:val="24"/>
        </w:rPr>
        <w:t>de regularizare</w:t>
      </w:r>
      <w:r w:rsidR="00876801">
        <w:rPr>
          <w:rFonts w:ascii="Times New Roman" w:hAnsi="Times New Roman"/>
          <w:sz w:val="24"/>
          <w:szCs w:val="24"/>
        </w:rPr>
        <w:t xml:space="preserve"> anuală a CV</w:t>
      </w:r>
      <w:r>
        <w:rPr>
          <w:rFonts w:ascii="Times New Roman" w:hAnsi="Times New Roman"/>
          <w:sz w:val="24"/>
          <w:szCs w:val="24"/>
        </w:rPr>
        <w:t>.</w:t>
      </w:r>
    </w:p>
    <w:p w:rsidR="0014761B" w:rsidRPr="00A33366" w:rsidRDefault="00392CB0" w:rsidP="002A437F">
      <w:pPr>
        <w:autoSpaceDE w:val="0"/>
        <w:autoSpaceDN w:val="0"/>
        <w:adjustRightInd w:val="0"/>
        <w:spacing w:after="0" w:line="360" w:lineRule="auto"/>
        <w:ind w:right="-375"/>
        <w:jc w:val="both"/>
        <w:rPr>
          <w:rFonts w:ascii="Times New Roman" w:hAnsi="Times New Roman"/>
          <w:sz w:val="24"/>
          <w:szCs w:val="24"/>
        </w:rPr>
      </w:pPr>
      <w:r>
        <w:rPr>
          <w:rFonts w:ascii="Times New Roman" w:hAnsi="Times New Roman"/>
          <w:sz w:val="24"/>
          <w:szCs w:val="24"/>
        </w:rPr>
        <w:t>(</w:t>
      </w:r>
      <w:r w:rsidR="00004B41">
        <w:rPr>
          <w:rFonts w:ascii="Times New Roman" w:hAnsi="Times New Roman"/>
          <w:sz w:val="24"/>
          <w:szCs w:val="24"/>
        </w:rPr>
        <w:t>3</w:t>
      </w:r>
      <w:r>
        <w:rPr>
          <w:rFonts w:ascii="Times New Roman" w:hAnsi="Times New Roman"/>
          <w:sz w:val="24"/>
          <w:szCs w:val="24"/>
        </w:rPr>
        <w:t xml:space="preserve">) </w:t>
      </w:r>
      <w:r w:rsidR="00570D0D">
        <w:rPr>
          <w:rFonts w:ascii="Times New Roman" w:hAnsi="Times New Roman"/>
          <w:sz w:val="24"/>
          <w:szCs w:val="24"/>
        </w:rPr>
        <w:t xml:space="preserve"> </w:t>
      </w:r>
      <w:r w:rsidR="00095EE0">
        <w:rPr>
          <w:rFonts w:ascii="Times New Roman" w:hAnsi="Times New Roman"/>
          <w:sz w:val="24"/>
          <w:szCs w:val="24"/>
        </w:rPr>
        <w:t>În vederea regularizării anuale a contravalorii CV prevăzută la alin. (</w:t>
      </w:r>
      <w:r w:rsidR="00004B41">
        <w:rPr>
          <w:rFonts w:ascii="Times New Roman" w:hAnsi="Times New Roman"/>
          <w:sz w:val="24"/>
          <w:szCs w:val="24"/>
        </w:rPr>
        <w:t>2</w:t>
      </w:r>
      <w:r w:rsidR="00095EE0">
        <w:rPr>
          <w:rFonts w:ascii="Times New Roman" w:hAnsi="Times New Roman"/>
          <w:sz w:val="24"/>
          <w:szCs w:val="24"/>
        </w:rPr>
        <w:t xml:space="preserve">), </w:t>
      </w:r>
      <w:r w:rsidR="00095EE0" w:rsidRPr="00A33366">
        <w:rPr>
          <w:rFonts w:ascii="Times New Roman" w:hAnsi="Times New Roman"/>
          <w:sz w:val="24"/>
          <w:szCs w:val="24"/>
        </w:rPr>
        <w:t>valoarea CV utilizate pentru îndeplinirea obligației de achizi</w:t>
      </w:r>
      <w:r w:rsidR="00095EE0">
        <w:rPr>
          <w:rFonts w:ascii="Times New Roman" w:hAnsi="Times New Roman"/>
          <w:sz w:val="24"/>
          <w:szCs w:val="24"/>
        </w:rPr>
        <w:t xml:space="preserve">ție de CV pentru anul anterior se stabilește ca </w:t>
      </w:r>
      <w:r w:rsidR="00095EE0" w:rsidRPr="00A33366">
        <w:rPr>
          <w:rFonts w:ascii="Times New Roman" w:hAnsi="Times New Roman"/>
          <w:sz w:val="24"/>
          <w:szCs w:val="24"/>
        </w:rPr>
        <w:t xml:space="preserve">produs </w:t>
      </w:r>
      <w:r w:rsidR="00005BBD">
        <w:rPr>
          <w:rFonts w:ascii="Times New Roman" w:hAnsi="Times New Roman"/>
          <w:sz w:val="24"/>
          <w:szCs w:val="24"/>
        </w:rPr>
        <w:t>între</w:t>
      </w:r>
      <w:r w:rsidR="00005BBD" w:rsidRPr="00A33366">
        <w:rPr>
          <w:rFonts w:ascii="Times New Roman" w:hAnsi="Times New Roman"/>
          <w:sz w:val="24"/>
          <w:szCs w:val="24"/>
        </w:rPr>
        <w:t xml:space="preserve"> </w:t>
      </w:r>
      <w:r w:rsidR="00095EE0" w:rsidRPr="00A33366">
        <w:rPr>
          <w:rFonts w:ascii="Times New Roman" w:hAnsi="Times New Roman"/>
          <w:sz w:val="24"/>
          <w:szCs w:val="24"/>
        </w:rPr>
        <w:t>următoarele elemente de calcul</w:t>
      </w:r>
      <w:r w:rsidR="00570D0D">
        <w:rPr>
          <w:rFonts w:ascii="Times New Roman" w:hAnsi="Times New Roman"/>
          <w:sz w:val="24"/>
          <w:szCs w:val="24"/>
        </w:rPr>
        <w:t>:</w:t>
      </w:r>
    </w:p>
    <w:p w:rsidR="0014761B" w:rsidRPr="00A33366" w:rsidRDefault="00E93547" w:rsidP="0014761B">
      <w:pPr>
        <w:tabs>
          <w:tab w:val="left" w:pos="0"/>
        </w:tabs>
        <w:spacing w:after="0" w:line="360" w:lineRule="auto"/>
        <w:ind w:right="-375" w:firstLine="1276"/>
        <w:jc w:val="both"/>
        <w:outlineLvl w:val="0"/>
        <w:rPr>
          <w:rFonts w:ascii="Times New Roman" w:hAnsi="Times New Roman"/>
          <w:sz w:val="24"/>
          <w:szCs w:val="24"/>
        </w:rPr>
      </w:pPr>
      <w:r>
        <w:rPr>
          <w:rFonts w:ascii="Times New Roman" w:hAnsi="Times New Roman"/>
          <w:sz w:val="24"/>
          <w:szCs w:val="24"/>
        </w:rPr>
        <w:t>a</w:t>
      </w:r>
      <w:r w:rsidR="0014761B" w:rsidRPr="00A33366">
        <w:rPr>
          <w:rFonts w:ascii="Times New Roman" w:hAnsi="Times New Roman"/>
          <w:sz w:val="24"/>
          <w:szCs w:val="24"/>
        </w:rPr>
        <w:t>)  cantitatea de energie electrică furnizată în anul anterior (MWh);</w:t>
      </w:r>
    </w:p>
    <w:p w:rsidR="0014761B" w:rsidRPr="00A33366" w:rsidRDefault="00E93547" w:rsidP="0014761B">
      <w:pPr>
        <w:autoSpaceDE w:val="0"/>
        <w:autoSpaceDN w:val="0"/>
        <w:adjustRightInd w:val="0"/>
        <w:spacing w:after="0" w:line="360" w:lineRule="auto"/>
        <w:ind w:right="-375" w:firstLine="1276"/>
        <w:jc w:val="both"/>
        <w:rPr>
          <w:rFonts w:ascii="Times New Roman" w:hAnsi="Times New Roman"/>
          <w:sz w:val="24"/>
          <w:szCs w:val="24"/>
        </w:rPr>
      </w:pPr>
      <w:r>
        <w:rPr>
          <w:rFonts w:ascii="Times New Roman" w:hAnsi="Times New Roman"/>
          <w:sz w:val="24"/>
          <w:szCs w:val="24"/>
        </w:rPr>
        <w:t>b</w:t>
      </w:r>
      <w:r w:rsidR="0014761B" w:rsidRPr="00A33366">
        <w:rPr>
          <w:rFonts w:ascii="Times New Roman" w:hAnsi="Times New Roman"/>
          <w:sz w:val="24"/>
          <w:szCs w:val="24"/>
        </w:rPr>
        <w:t xml:space="preserve">) cota anuală obligatorie de achiziție de CV aplicabilă anului anterior, stabilită pe bază de realizări prin ordin </w:t>
      </w:r>
      <w:r w:rsidR="00005BBD">
        <w:rPr>
          <w:rFonts w:ascii="Times New Roman" w:hAnsi="Times New Roman"/>
          <w:sz w:val="24"/>
          <w:szCs w:val="24"/>
        </w:rPr>
        <w:t xml:space="preserve">al președintelui </w:t>
      </w:r>
      <w:r w:rsidR="0014761B" w:rsidRPr="00A33366">
        <w:rPr>
          <w:rFonts w:ascii="Times New Roman" w:hAnsi="Times New Roman"/>
          <w:sz w:val="24"/>
          <w:szCs w:val="24"/>
        </w:rPr>
        <w:t>ANRE până la data de 1 martie a anului următor celui în care a fost furnizată energia electrică (CV/MWh);</w:t>
      </w:r>
    </w:p>
    <w:p w:rsidR="00570D0D" w:rsidRDefault="00E93547" w:rsidP="005D3263">
      <w:pPr>
        <w:autoSpaceDE w:val="0"/>
        <w:autoSpaceDN w:val="0"/>
        <w:adjustRightInd w:val="0"/>
        <w:spacing w:after="0" w:line="360" w:lineRule="auto"/>
        <w:ind w:right="-375" w:firstLine="1276"/>
        <w:jc w:val="both"/>
        <w:rPr>
          <w:rFonts w:ascii="Times New Roman" w:hAnsi="Times New Roman"/>
          <w:sz w:val="24"/>
          <w:szCs w:val="24"/>
        </w:rPr>
      </w:pPr>
      <w:r>
        <w:rPr>
          <w:rFonts w:ascii="Times New Roman" w:hAnsi="Times New Roman"/>
          <w:sz w:val="24"/>
          <w:szCs w:val="24"/>
        </w:rPr>
        <w:t>c</w:t>
      </w:r>
      <w:r w:rsidR="0014761B" w:rsidRPr="00A33366">
        <w:rPr>
          <w:rFonts w:ascii="Times New Roman" w:hAnsi="Times New Roman"/>
          <w:sz w:val="24"/>
          <w:szCs w:val="24"/>
        </w:rPr>
        <w:t>) prețul mediu ponderat al CV utilizat</w:t>
      </w:r>
      <w:r w:rsidR="0014761B">
        <w:rPr>
          <w:rFonts w:ascii="Times New Roman" w:hAnsi="Times New Roman"/>
          <w:sz w:val="24"/>
          <w:szCs w:val="24"/>
        </w:rPr>
        <w:t xml:space="preserve"> la regularizare</w:t>
      </w:r>
      <w:r w:rsidR="0014761B" w:rsidRPr="00A33366">
        <w:rPr>
          <w:rFonts w:ascii="Times New Roman" w:hAnsi="Times New Roman"/>
          <w:sz w:val="24"/>
          <w:szCs w:val="24"/>
        </w:rPr>
        <w:t>, stabilit conform prevederilor art. 1</w:t>
      </w:r>
      <w:r w:rsidR="0014761B">
        <w:rPr>
          <w:rFonts w:ascii="Times New Roman" w:hAnsi="Times New Roman"/>
          <w:sz w:val="24"/>
          <w:szCs w:val="24"/>
        </w:rPr>
        <w:t>1</w:t>
      </w:r>
      <w:r w:rsidR="005D3263">
        <w:rPr>
          <w:rFonts w:ascii="Times New Roman" w:hAnsi="Times New Roman"/>
          <w:sz w:val="24"/>
          <w:szCs w:val="24"/>
        </w:rPr>
        <w:t xml:space="preserve"> (lei/CV).</w:t>
      </w:r>
    </w:p>
    <w:p w:rsidR="004A1232" w:rsidRPr="00A33366" w:rsidRDefault="004A1232" w:rsidP="000605B0">
      <w:pPr>
        <w:autoSpaceDE w:val="0"/>
        <w:autoSpaceDN w:val="0"/>
        <w:adjustRightInd w:val="0"/>
        <w:spacing w:after="0" w:line="360" w:lineRule="auto"/>
        <w:ind w:right="-375"/>
        <w:jc w:val="both"/>
        <w:rPr>
          <w:rFonts w:ascii="Times New Roman" w:hAnsi="Times New Roman"/>
          <w:sz w:val="24"/>
          <w:szCs w:val="24"/>
        </w:rPr>
      </w:pPr>
    </w:p>
    <w:p w:rsidR="007A7447" w:rsidRDefault="004A1232" w:rsidP="005D3263">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b/>
          <w:sz w:val="24"/>
          <w:szCs w:val="24"/>
        </w:rPr>
        <w:t>Art. 1</w:t>
      </w:r>
      <w:r w:rsidR="006900AB">
        <w:rPr>
          <w:rFonts w:ascii="Times New Roman" w:hAnsi="Times New Roman"/>
          <w:b/>
          <w:sz w:val="24"/>
          <w:szCs w:val="24"/>
        </w:rPr>
        <w:t>3</w:t>
      </w:r>
      <w:r w:rsidRPr="00A33366">
        <w:rPr>
          <w:rFonts w:ascii="Times New Roman" w:hAnsi="Times New Roman"/>
          <w:b/>
          <w:sz w:val="24"/>
          <w:szCs w:val="24"/>
        </w:rPr>
        <w:t>.</w:t>
      </w:r>
      <w:r w:rsidRPr="00A33366">
        <w:rPr>
          <w:rFonts w:ascii="Times New Roman" w:hAnsi="Times New Roman"/>
          <w:sz w:val="24"/>
          <w:szCs w:val="24"/>
        </w:rPr>
        <w:t xml:space="preserve"> </w:t>
      </w:r>
      <w:r w:rsidRPr="00A4437D">
        <w:rPr>
          <w:rFonts w:ascii="Times New Roman" w:hAnsi="Times New Roman"/>
          <w:sz w:val="24"/>
          <w:szCs w:val="24"/>
        </w:rPr>
        <w:t xml:space="preserve">–  </w:t>
      </w:r>
      <w:r w:rsidRPr="00A33366">
        <w:rPr>
          <w:rFonts w:ascii="Times New Roman" w:hAnsi="Times New Roman"/>
          <w:sz w:val="24"/>
          <w:szCs w:val="24"/>
        </w:rPr>
        <w:t xml:space="preserve"> </w:t>
      </w:r>
      <w:r w:rsidR="002A437F">
        <w:rPr>
          <w:rFonts w:ascii="Times New Roman" w:hAnsi="Times New Roman"/>
          <w:sz w:val="24"/>
          <w:szCs w:val="24"/>
        </w:rPr>
        <w:t xml:space="preserve">(1) </w:t>
      </w:r>
      <w:r w:rsidRPr="00A33366">
        <w:rPr>
          <w:rFonts w:ascii="Times New Roman" w:hAnsi="Times New Roman"/>
          <w:sz w:val="24"/>
          <w:szCs w:val="24"/>
        </w:rPr>
        <w:t xml:space="preserve">În facturile de energie electrică în care se realizează regularizarea </w:t>
      </w:r>
      <w:r w:rsidR="009E6A76">
        <w:rPr>
          <w:rFonts w:ascii="Times New Roman" w:hAnsi="Times New Roman"/>
          <w:sz w:val="24"/>
          <w:szCs w:val="24"/>
        </w:rPr>
        <w:t xml:space="preserve">anuală a contravalorii </w:t>
      </w:r>
      <w:r w:rsidRPr="00A33366">
        <w:rPr>
          <w:rFonts w:ascii="Times New Roman" w:hAnsi="Times New Roman"/>
          <w:sz w:val="24"/>
          <w:szCs w:val="24"/>
        </w:rPr>
        <w:t xml:space="preserve">CV, </w:t>
      </w:r>
      <w:r w:rsidR="00C23B5E">
        <w:rPr>
          <w:rFonts w:ascii="Times New Roman" w:hAnsi="Times New Roman"/>
          <w:sz w:val="24"/>
          <w:szCs w:val="24"/>
        </w:rPr>
        <w:t xml:space="preserve">pe lângă </w:t>
      </w:r>
      <w:r w:rsidR="00C23B5E" w:rsidRPr="00A33366">
        <w:rPr>
          <w:rFonts w:ascii="Times New Roman" w:hAnsi="Times New Roman"/>
          <w:sz w:val="24"/>
          <w:szCs w:val="24"/>
          <w:lang w:val="it-IT"/>
        </w:rPr>
        <w:t xml:space="preserve">informațiile prevăzute la art. </w:t>
      </w:r>
      <w:r w:rsidR="00C23B5E">
        <w:rPr>
          <w:rFonts w:ascii="Times New Roman" w:hAnsi="Times New Roman"/>
          <w:sz w:val="24"/>
          <w:szCs w:val="24"/>
          <w:lang w:val="it-IT"/>
        </w:rPr>
        <w:t>9 alin. (2)</w:t>
      </w:r>
      <w:r w:rsidR="00C23B5E">
        <w:rPr>
          <w:rFonts w:ascii="Times New Roman" w:hAnsi="Times New Roman"/>
          <w:sz w:val="24"/>
          <w:szCs w:val="24"/>
        </w:rPr>
        <w:t xml:space="preserve"> </w:t>
      </w:r>
      <w:r w:rsidR="00C23B5E" w:rsidRPr="00A33366">
        <w:rPr>
          <w:rFonts w:ascii="Times New Roman" w:hAnsi="Times New Roman"/>
          <w:sz w:val="24"/>
          <w:szCs w:val="24"/>
        </w:rPr>
        <w:t xml:space="preserve"> </w:t>
      </w:r>
      <w:r w:rsidR="00C23B5E">
        <w:rPr>
          <w:rFonts w:ascii="Times New Roman" w:hAnsi="Times New Roman"/>
          <w:sz w:val="24"/>
          <w:szCs w:val="24"/>
        </w:rPr>
        <w:t>pentru facturarea curentă a contravalorii CV,</w:t>
      </w:r>
      <w:r w:rsidR="00C23B5E" w:rsidRPr="00A33366">
        <w:rPr>
          <w:rFonts w:ascii="Times New Roman" w:hAnsi="Times New Roman"/>
          <w:sz w:val="24"/>
          <w:szCs w:val="24"/>
        </w:rPr>
        <w:t xml:space="preserve"> </w:t>
      </w:r>
      <w:r w:rsidRPr="00A33366">
        <w:rPr>
          <w:rFonts w:ascii="Times New Roman" w:hAnsi="Times New Roman"/>
          <w:sz w:val="24"/>
          <w:szCs w:val="24"/>
        </w:rPr>
        <w:t>furnizorii de energie electrică includ</w:t>
      </w:r>
      <w:r w:rsidR="00817C8F">
        <w:rPr>
          <w:rFonts w:ascii="Times New Roman" w:hAnsi="Times New Roman"/>
          <w:sz w:val="24"/>
          <w:szCs w:val="24"/>
        </w:rPr>
        <w:t xml:space="preserve"> informațiile referitoare la regularizarea anuală a contravalorii </w:t>
      </w:r>
      <w:r w:rsidR="00817C8F" w:rsidRPr="00A33366">
        <w:rPr>
          <w:rFonts w:ascii="Times New Roman" w:hAnsi="Times New Roman"/>
          <w:sz w:val="24"/>
          <w:szCs w:val="24"/>
        </w:rPr>
        <w:t>CV pentru anul anterior</w:t>
      </w:r>
      <w:r w:rsidR="00817C8F">
        <w:rPr>
          <w:rFonts w:ascii="Times New Roman" w:hAnsi="Times New Roman"/>
          <w:sz w:val="24"/>
          <w:szCs w:val="24"/>
        </w:rPr>
        <w:t>,</w:t>
      </w:r>
      <w:r w:rsidR="007A7447">
        <w:rPr>
          <w:rFonts w:ascii="Times New Roman" w:hAnsi="Times New Roman"/>
          <w:sz w:val="24"/>
          <w:szCs w:val="24"/>
          <w:lang w:val="it-IT"/>
        </w:rPr>
        <w:t xml:space="preserve"> </w:t>
      </w:r>
      <w:r w:rsidR="00C23B5E">
        <w:rPr>
          <w:rFonts w:ascii="Times New Roman" w:hAnsi="Times New Roman"/>
          <w:sz w:val="24"/>
          <w:szCs w:val="24"/>
          <w:lang w:val="it-IT"/>
        </w:rPr>
        <w:t>precizând următoarele</w:t>
      </w:r>
      <w:r w:rsidR="007A7447">
        <w:rPr>
          <w:rFonts w:ascii="Times New Roman" w:hAnsi="Times New Roman"/>
          <w:sz w:val="24"/>
          <w:szCs w:val="24"/>
          <w:lang w:val="it-IT"/>
        </w:rPr>
        <w:t xml:space="preserve">: </w:t>
      </w:r>
    </w:p>
    <w:p w:rsidR="00C23B5E" w:rsidRPr="00C23B5E" w:rsidRDefault="00C23B5E" w:rsidP="002A437F">
      <w:pPr>
        <w:pStyle w:val="ListParagraph"/>
        <w:numPr>
          <w:ilvl w:val="0"/>
          <w:numId w:val="31"/>
        </w:numPr>
        <w:autoSpaceDE w:val="0"/>
        <w:autoSpaceDN w:val="0"/>
        <w:adjustRightInd w:val="0"/>
        <w:spacing w:after="0" w:line="360" w:lineRule="auto"/>
        <w:ind w:right="-375"/>
        <w:jc w:val="both"/>
        <w:rPr>
          <w:rFonts w:ascii="Times New Roman" w:hAnsi="Times New Roman"/>
          <w:sz w:val="24"/>
          <w:szCs w:val="24"/>
          <w:lang w:val="it-IT"/>
        </w:rPr>
      </w:pPr>
      <w:r w:rsidRPr="002A437F">
        <w:rPr>
          <w:rFonts w:ascii="Times New Roman" w:hAnsi="Times New Roman"/>
          <w:sz w:val="24"/>
          <w:szCs w:val="24"/>
          <w:lang w:val="en-US"/>
        </w:rPr>
        <w:t xml:space="preserve">valoarea CV calculată </w:t>
      </w:r>
      <w:r w:rsidRPr="00C23B5E">
        <w:rPr>
          <w:rFonts w:ascii="Times New Roman" w:hAnsi="Times New Roman"/>
          <w:sz w:val="24"/>
          <w:szCs w:val="24"/>
          <w:lang w:val="en-US"/>
        </w:rPr>
        <w:t>conform prevederilor art. 12 alin. (</w:t>
      </w:r>
      <w:r w:rsidR="00005BBD">
        <w:rPr>
          <w:rFonts w:ascii="Times New Roman" w:hAnsi="Times New Roman"/>
          <w:sz w:val="24"/>
          <w:szCs w:val="24"/>
          <w:lang w:val="en-US"/>
        </w:rPr>
        <w:t>3</w:t>
      </w:r>
      <w:r w:rsidRPr="00C23B5E">
        <w:rPr>
          <w:rFonts w:ascii="Times New Roman" w:hAnsi="Times New Roman"/>
          <w:sz w:val="24"/>
          <w:szCs w:val="24"/>
          <w:lang w:val="en-US"/>
        </w:rPr>
        <w:t>)</w:t>
      </w:r>
      <w:r w:rsidRPr="002A437F">
        <w:rPr>
          <w:rFonts w:ascii="Times New Roman" w:hAnsi="Times New Roman"/>
          <w:sz w:val="24"/>
          <w:szCs w:val="24"/>
          <w:lang w:val="en-US"/>
        </w:rPr>
        <w:t xml:space="preserve">, </w:t>
      </w:r>
      <w:r w:rsidR="00DC2A90">
        <w:rPr>
          <w:rFonts w:ascii="Times New Roman" w:hAnsi="Times New Roman"/>
          <w:sz w:val="24"/>
          <w:szCs w:val="24"/>
          <w:lang w:val="en-US"/>
        </w:rPr>
        <w:t>cu respectarea regulii de calcul prevăzută la art. 9 alin. (2) lit. d),</w:t>
      </w:r>
      <w:r w:rsidR="00DC2A90" w:rsidRPr="002A437F">
        <w:rPr>
          <w:rFonts w:ascii="Times New Roman" w:hAnsi="Times New Roman"/>
          <w:sz w:val="24"/>
          <w:szCs w:val="24"/>
          <w:lang w:val="en-US"/>
        </w:rPr>
        <w:t xml:space="preserve"> </w:t>
      </w:r>
      <w:r w:rsidRPr="002A437F">
        <w:rPr>
          <w:rFonts w:ascii="Times New Roman" w:hAnsi="Times New Roman"/>
          <w:sz w:val="24"/>
          <w:szCs w:val="24"/>
          <w:lang w:val="en-US"/>
        </w:rPr>
        <w:t>rotunjită la două zecimale</w:t>
      </w:r>
      <w:r w:rsidR="00DC2A90">
        <w:rPr>
          <w:rFonts w:ascii="Times New Roman" w:hAnsi="Times New Roman"/>
          <w:sz w:val="24"/>
          <w:szCs w:val="24"/>
          <w:lang w:val="en-US"/>
        </w:rPr>
        <w:t xml:space="preserve">, </w:t>
      </w:r>
      <w:r w:rsidRPr="002A437F">
        <w:rPr>
          <w:rFonts w:ascii="Times New Roman" w:hAnsi="Times New Roman"/>
          <w:sz w:val="24"/>
          <w:szCs w:val="24"/>
          <w:lang w:val="en-US"/>
        </w:rPr>
        <w:t>cu semnul plus, în lei</w:t>
      </w:r>
      <w:r w:rsidRPr="00C23B5E">
        <w:rPr>
          <w:rFonts w:ascii="Times New Roman" w:hAnsi="Times New Roman"/>
          <w:sz w:val="24"/>
          <w:szCs w:val="24"/>
          <w:lang w:val="en-US"/>
        </w:rPr>
        <w:t xml:space="preserve">, cu detalierea </w:t>
      </w:r>
      <w:r>
        <w:rPr>
          <w:rFonts w:ascii="Times New Roman" w:hAnsi="Times New Roman"/>
          <w:sz w:val="24"/>
          <w:szCs w:val="24"/>
          <w:lang w:val="en-US"/>
        </w:rPr>
        <w:t>acesteia după cum urmează:</w:t>
      </w:r>
    </w:p>
    <w:p w:rsidR="00C6228E" w:rsidRPr="002A437F" w:rsidRDefault="00C6228E" w:rsidP="002A437F">
      <w:pPr>
        <w:pStyle w:val="ListParagraph"/>
        <w:numPr>
          <w:ilvl w:val="0"/>
          <w:numId w:val="32"/>
        </w:numPr>
        <w:autoSpaceDE w:val="0"/>
        <w:autoSpaceDN w:val="0"/>
        <w:adjustRightInd w:val="0"/>
        <w:spacing w:after="0" w:line="360" w:lineRule="auto"/>
        <w:ind w:right="-375"/>
        <w:jc w:val="both"/>
        <w:rPr>
          <w:rFonts w:ascii="Times New Roman" w:hAnsi="Times New Roman"/>
          <w:sz w:val="24"/>
          <w:szCs w:val="24"/>
          <w:lang w:val="pt-BR"/>
        </w:rPr>
      </w:pPr>
      <w:r w:rsidRPr="002A437F">
        <w:rPr>
          <w:rFonts w:ascii="Times New Roman" w:hAnsi="Times New Roman"/>
          <w:sz w:val="24"/>
          <w:szCs w:val="24"/>
          <w:lang w:val="pt-BR"/>
        </w:rPr>
        <w:t>perioada pentru care se realizează regularizarea contravalorii CV</w:t>
      </w:r>
      <w:r w:rsidR="00CA0402" w:rsidRPr="002A437F">
        <w:rPr>
          <w:rFonts w:ascii="Times New Roman" w:hAnsi="Times New Roman"/>
          <w:sz w:val="24"/>
          <w:szCs w:val="24"/>
          <w:lang w:val="pt-BR"/>
        </w:rPr>
        <w:t>, cuprinsă între 1 ianuarie-31 decembrie ale anului anterior</w:t>
      </w:r>
      <w:r w:rsidRPr="002A437F">
        <w:rPr>
          <w:rFonts w:ascii="Times New Roman" w:hAnsi="Times New Roman"/>
          <w:sz w:val="24"/>
          <w:szCs w:val="24"/>
          <w:lang w:val="pt-BR"/>
        </w:rPr>
        <w:t>;</w:t>
      </w:r>
    </w:p>
    <w:p w:rsidR="00095EE0" w:rsidRPr="00EE2DE5" w:rsidRDefault="00095EE0" w:rsidP="002A437F">
      <w:pPr>
        <w:pStyle w:val="ListParagraph"/>
        <w:numPr>
          <w:ilvl w:val="0"/>
          <w:numId w:val="32"/>
        </w:numPr>
        <w:autoSpaceDE w:val="0"/>
        <w:autoSpaceDN w:val="0"/>
        <w:adjustRightInd w:val="0"/>
        <w:spacing w:after="0" w:line="360" w:lineRule="auto"/>
        <w:ind w:right="-375"/>
        <w:jc w:val="both"/>
        <w:rPr>
          <w:rFonts w:ascii="Times New Roman" w:hAnsi="Times New Roman"/>
          <w:sz w:val="24"/>
          <w:szCs w:val="24"/>
          <w:lang w:val="pt-BR"/>
        </w:rPr>
      </w:pPr>
      <w:r w:rsidRPr="00A33366">
        <w:rPr>
          <w:rFonts w:ascii="Times New Roman" w:hAnsi="Times New Roman"/>
          <w:sz w:val="24"/>
          <w:szCs w:val="24"/>
        </w:rPr>
        <w:t>cantitatea de energie electrică furnizată în anul anterior (</w:t>
      </w:r>
      <w:r w:rsidR="009E56AF">
        <w:rPr>
          <w:rFonts w:ascii="Times New Roman" w:hAnsi="Times New Roman"/>
          <w:sz w:val="24"/>
          <w:szCs w:val="24"/>
        </w:rPr>
        <w:t xml:space="preserve">kWh sau </w:t>
      </w:r>
      <w:r w:rsidRPr="00A33366">
        <w:rPr>
          <w:rFonts w:ascii="Times New Roman" w:hAnsi="Times New Roman"/>
          <w:sz w:val="24"/>
          <w:szCs w:val="24"/>
        </w:rPr>
        <w:t>MWh)</w:t>
      </w:r>
      <w:r>
        <w:rPr>
          <w:rFonts w:ascii="Times New Roman" w:hAnsi="Times New Roman"/>
          <w:sz w:val="24"/>
          <w:szCs w:val="24"/>
        </w:rPr>
        <w:t xml:space="preserve">, rezultată prin diminuarea cantității de energie electrică furnizată </w:t>
      </w:r>
      <w:r w:rsidRPr="00A33366">
        <w:rPr>
          <w:rFonts w:ascii="Times New Roman" w:hAnsi="Times New Roman"/>
          <w:sz w:val="24"/>
          <w:szCs w:val="24"/>
        </w:rPr>
        <w:t>cu cantitatea de energie electrică exceptată</w:t>
      </w:r>
      <w:r>
        <w:rPr>
          <w:rFonts w:ascii="Times New Roman" w:hAnsi="Times New Roman"/>
          <w:sz w:val="24"/>
          <w:szCs w:val="24"/>
        </w:rPr>
        <w:t xml:space="preserve"> și/sau</w:t>
      </w:r>
      <w:r w:rsidRPr="00E80ECC">
        <w:rPr>
          <w:rFonts w:ascii="Times New Roman" w:hAnsi="Times New Roman"/>
          <w:sz w:val="24"/>
          <w:szCs w:val="24"/>
          <w:lang w:val="pt-BR"/>
        </w:rPr>
        <w:t xml:space="preserve"> </w:t>
      </w:r>
      <w:r>
        <w:rPr>
          <w:rFonts w:ascii="Times New Roman" w:hAnsi="Times New Roman"/>
          <w:sz w:val="24"/>
          <w:szCs w:val="24"/>
          <w:lang w:val="pt-BR"/>
        </w:rPr>
        <w:t>defalcată pe perioade din interiorul intervalului de facturare prin aplicarea art. 7</w:t>
      </w:r>
      <w:r w:rsidRPr="00A33366">
        <w:rPr>
          <w:rFonts w:ascii="Times New Roman" w:hAnsi="Times New Roman"/>
          <w:sz w:val="24"/>
          <w:szCs w:val="24"/>
          <w:lang w:val="pt-BR"/>
        </w:rPr>
        <w:t>, dacă este cazul</w:t>
      </w:r>
      <w:r w:rsidRPr="00A33366">
        <w:rPr>
          <w:rFonts w:ascii="Times New Roman" w:hAnsi="Times New Roman"/>
          <w:sz w:val="24"/>
          <w:szCs w:val="24"/>
        </w:rPr>
        <w:t>;</w:t>
      </w:r>
    </w:p>
    <w:p w:rsidR="00C6228E" w:rsidRPr="00913E36" w:rsidRDefault="00E93547" w:rsidP="002A437F">
      <w:pPr>
        <w:pStyle w:val="ListParagraph"/>
        <w:numPr>
          <w:ilvl w:val="0"/>
          <w:numId w:val="32"/>
        </w:numPr>
        <w:autoSpaceDE w:val="0"/>
        <w:autoSpaceDN w:val="0"/>
        <w:adjustRightInd w:val="0"/>
        <w:spacing w:after="0" w:line="360" w:lineRule="auto"/>
        <w:ind w:right="-375"/>
        <w:jc w:val="both"/>
        <w:rPr>
          <w:rFonts w:ascii="Times New Roman" w:hAnsi="Times New Roman"/>
          <w:sz w:val="24"/>
          <w:szCs w:val="24"/>
          <w:lang w:val="en-US"/>
        </w:rPr>
      </w:pPr>
      <w:r w:rsidRPr="00A33366">
        <w:rPr>
          <w:rFonts w:ascii="Times New Roman" w:hAnsi="Times New Roman"/>
          <w:sz w:val="24"/>
          <w:szCs w:val="24"/>
          <w:lang w:val="en-US"/>
        </w:rPr>
        <w:t xml:space="preserve">prețul unitar calculat ca produs al elementelor de calcul prevăzute la art. </w:t>
      </w:r>
      <w:r>
        <w:rPr>
          <w:rFonts w:ascii="Times New Roman" w:hAnsi="Times New Roman"/>
          <w:sz w:val="24"/>
          <w:szCs w:val="24"/>
          <w:lang w:val="en-US"/>
        </w:rPr>
        <w:t>12</w:t>
      </w:r>
      <w:r w:rsidRPr="00A33366">
        <w:rPr>
          <w:rFonts w:ascii="Times New Roman" w:hAnsi="Times New Roman"/>
          <w:sz w:val="24"/>
          <w:szCs w:val="24"/>
          <w:lang w:val="en-US"/>
        </w:rPr>
        <w:t xml:space="preserve"> </w:t>
      </w:r>
      <w:r w:rsidR="00DD121E">
        <w:rPr>
          <w:rFonts w:ascii="Times New Roman" w:hAnsi="Times New Roman"/>
          <w:sz w:val="24"/>
          <w:szCs w:val="24"/>
          <w:lang w:val="en-US"/>
        </w:rPr>
        <w:t xml:space="preserve">alin. (3) </w:t>
      </w:r>
      <w:r w:rsidRPr="00A33366">
        <w:rPr>
          <w:rFonts w:ascii="Times New Roman" w:hAnsi="Times New Roman"/>
          <w:sz w:val="24"/>
          <w:szCs w:val="24"/>
          <w:lang w:val="en-US"/>
        </w:rPr>
        <w:t>lit. b) și c), în lei/</w:t>
      </w:r>
      <w:r w:rsidRPr="00334A64">
        <w:rPr>
          <w:rFonts w:ascii="Times New Roman" w:hAnsi="Times New Roman"/>
          <w:sz w:val="24"/>
          <w:szCs w:val="24"/>
        </w:rPr>
        <w:t xml:space="preserve"> </w:t>
      </w:r>
      <w:r>
        <w:rPr>
          <w:rFonts w:ascii="Times New Roman" w:hAnsi="Times New Roman"/>
          <w:sz w:val="24"/>
          <w:szCs w:val="24"/>
        </w:rPr>
        <w:t>UM, unde UM reprezintă unitatea de măsură a energiei electrice, respectiv kWh sau MWh</w:t>
      </w:r>
      <w:r w:rsidR="004D274F">
        <w:rPr>
          <w:rFonts w:ascii="Times New Roman" w:hAnsi="Times New Roman"/>
          <w:sz w:val="24"/>
          <w:szCs w:val="24"/>
        </w:rPr>
        <w:t>, rotunjit</w:t>
      </w:r>
      <w:r w:rsidR="004D274F" w:rsidRPr="001E4B32">
        <w:rPr>
          <w:rFonts w:ascii="Times New Roman" w:hAnsi="Times New Roman"/>
          <w:sz w:val="24"/>
          <w:szCs w:val="24"/>
        </w:rPr>
        <w:t xml:space="preserve"> </w:t>
      </w:r>
      <w:r w:rsidR="004D274F">
        <w:rPr>
          <w:rFonts w:ascii="Times New Roman" w:hAnsi="Times New Roman"/>
          <w:sz w:val="24"/>
          <w:szCs w:val="24"/>
        </w:rPr>
        <w:t>la șapte</w:t>
      </w:r>
      <w:r w:rsidR="004D274F" w:rsidRPr="001E4B32">
        <w:rPr>
          <w:rFonts w:ascii="Times New Roman" w:hAnsi="Times New Roman"/>
          <w:sz w:val="24"/>
          <w:szCs w:val="24"/>
        </w:rPr>
        <w:t xml:space="preserve"> zecimale</w:t>
      </w:r>
      <w:r w:rsidR="00C6228E" w:rsidRPr="00913E36">
        <w:rPr>
          <w:rFonts w:ascii="Times New Roman" w:hAnsi="Times New Roman"/>
          <w:sz w:val="24"/>
          <w:szCs w:val="24"/>
          <w:lang w:val="en-US"/>
        </w:rPr>
        <w:t>;</w:t>
      </w:r>
    </w:p>
    <w:p w:rsidR="00CA0402" w:rsidRPr="005B25E2" w:rsidRDefault="00CA0402" w:rsidP="002A437F">
      <w:pPr>
        <w:pStyle w:val="ListParagraph"/>
        <w:numPr>
          <w:ilvl w:val="0"/>
          <w:numId w:val="31"/>
        </w:numPr>
        <w:autoSpaceDE w:val="0"/>
        <w:autoSpaceDN w:val="0"/>
        <w:adjustRightInd w:val="0"/>
        <w:spacing w:after="0" w:line="360" w:lineRule="auto"/>
        <w:ind w:right="-375"/>
        <w:jc w:val="both"/>
        <w:rPr>
          <w:rFonts w:ascii="Times New Roman" w:hAnsi="Times New Roman"/>
          <w:sz w:val="24"/>
          <w:szCs w:val="24"/>
          <w:lang w:val="pt-BR"/>
        </w:rPr>
      </w:pPr>
      <w:r w:rsidRPr="002A437F">
        <w:rPr>
          <w:rFonts w:ascii="Times New Roman" w:hAnsi="Times New Roman"/>
          <w:sz w:val="24"/>
          <w:szCs w:val="24"/>
        </w:rPr>
        <w:lastRenderedPageBreak/>
        <w:t xml:space="preserve">valoarea CV facturate consumatorului final pentru energia electrică facturată acestuia în anul anterior, pe intervale de facturare, cu prezentarea elementelor </w:t>
      </w:r>
      <w:r w:rsidR="00005BBD">
        <w:rPr>
          <w:rFonts w:ascii="Times New Roman" w:hAnsi="Times New Roman"/>
          <w:sz w:val="24"/>
          <w:szCs w:val="24"/>
        </w:rPr>
        <w:t>prevăzut</w:t>
      </w:r>
      <w:r w:rsidRPr="002A437F">
        <w:rPr>
          <w:rFonts w:ascii="Times New Roman" w:hAnsi="Times New Roman"/>
          <w:sz w:val="24"/>
          <w:szCs w:val="24"/>
        </w:rPr>
        <w:t xml:space="preserve"> la art. 9 alin. (2) lit. a)-d), cu semnul minus;</w:t>
      </w:r>
    </w:p>
    <w:p w:rsidR="00DF77C4" w:rsidRPr="005B25E2" w:rsidRDefault="00DF77C4" w:rsidP="005B25E2">
      <w:pPr>
        <w:autoSpaceDE w:val="0"/>
        <w:autoSpaceDN w:val="0"/>
        <w:adjustRightInd w:val="0"/>
        <w:spacing w:after="0" w:line="360" w:lineRule="auto"/>
        <w:ind w:right="-375"/>
        <w:jc w:val="both"/>
        <w:rPr>
          <w:rFonts w:ascii="Times New Roman" w:hAnsi="Times New Roman"/>
          <w:sz w:val="24"/>
          <w:szCs w:val="24"/>
          <w:lang w:val="pt-BR"/>
        </w:rPr>
      </w:pPr>
      <w:r>
        <w:rPr>
          <w:rFonts w:ascii="Times New Roman" w:hAnsi="Times New Roman"/>
          <w:sz w:val="24"/>
          <w:szCs w:val="24"/>
          <w:lang w:val="pt-BR"/>
        </w:rPr>
        <w:t xml:space="preserve">(2) În cazul contractelor de furnizare a energiei electrice </w:t>
      </w:r>
      <w:r w:rsidR="005A230A">
        <w:rPr>
          <w:rFonts w:ascii="Times New Roman" w:hAnsi="Times New Roman"/>
          <w:sz w:val="24"/>
          <w:szCs w:val="24"/>
          <w:lang w:val="pt-BR"/>
        </w:rPr>
        <w:t xml:space="preserve">a căror perioadă de aplicabilitate </w:t>
      </w:r>
      <w:r w:rsidR="00DD121E">
        <w:rPr>
          <w:rFonts w:ascii="Times New Roman" w:hAnsi="Times New Roman"/>
          <w:sz w:val="24"/>
          <w:szCs w:val="24"/>
          <w:lang w:val="pt-BR"/>
        </w:rPr>
        <w:t>este mai mică decât</w:t>
      </w:r>
      <w:r w:rsidR="005A230A">
        <w:rPr>
          <w:rFonts w:ascii="Times New Roman" w:hAnsi="Times New Roman"/>
          <w:sz w:val="24"/>
          <w:szCs w:val="24"/>
          <w:lang w:val="pt-BR"/>
        </w:rPr>
        <w:t xml:space="preserve"> cea de la alin. (1) lit. a) pct. i), perioada pentru care se realizează regularizarea anuală a contravalorii CV este egală cu perioada de aplicabilitate a contractelor respective.</w:t>
      </w:r>
    </w:p>
    <w:p w:rsidR="002A437F" w:rsidRPr="00C016C6" w:rsidRDefault="002A437F" w:rsidP="00C016C6">
      <w:pPr>
        <w:pStyle w:val="ListParagraph"/>
        <w:autoSpaceDE w:val="0"/>
        <w:autoSpaceDN w:val="0"/>
        <w:adjustRightInd w:val="0"/>
        <w:spacing w:after="0" w:line="360" w:lineRule="auto"/>
        <w:ind w:left="0" w:right="-375"/>
        <w:jc w:val="both"/>
        <w:rPr>
          <w:rFonts w:ascii="Times New Roman" w:hAnsi="Times New Roman"/>
          <w:sz w:val="24"/>
          <w:szCs w:val="24"/>
          <w:lang w:val="pt-BR"/>
        </w:rPr>
      </w:pPr>
      <w:r>
        <w:rPr>
          <w:rFonts w:ascii="Times New Roman" w:hAnsi="Times New Roman"/>
          <w:sz w:val="24"/>
          <w:szCs w:val="24"/>
          <w:lang w:val="en-US"/>
        </w:rPr>
        <w:t>(</w:t>
      </w:r>
      <w:r w:rsidR="005A230A">
        <w:rPr>
          <w:rFonts w:ascii="Times New Roman" w:hAnsi="Times New Roman"/>
          <w:sz w:val="24"/>
          <w:szCs w:val="24"/>
          <w:lang w:val="en-US"/>
        </w:rPr>
        <w:t>3</w:t>
      </w:r>
      <w:r>
        <w:rPr>
          <w:rFonts w:ascii="Times New Roman" w:hAnsi="Times New Roman"/>
          <w:sz w:val="24"/>
          <w:szCs w:val="24"/>
          <w:lang w:val="en-US"/>
        </w:rPr>
        <w:t xml:space="preserve">) În facturile de energie electrică prevăzute la alin. (1), temeiul legal aferent </w:t>
      </w:r>
      <w:r>
        <w:rPr>
          <w:rFonts w:ascii="Times New Roman" w:hAnsi="Times New Roman"/>
          <w:sz w:val="24"/>
          <w:szCs w:val="24"/>
        </w:rPr>
        <w:t xml:space="preserve">facturării curente a contravalorii CV se completează cu cel aferent regularizării contravalorii CV, </w:t>
      </w:r>
      <w:r w:rsidR="00C016C6">
        <w:rPr>
          <w:rFonts w:ascii="Times New Roman" w:hAnsi="Times New Roman"/>
          <w:sz w:val="24"/>
          <w:szCs w:val="24"/>
        </w:rPr>
        <w:t xml:space="preserve">precizându-se </w:t>
      </w:r>
      <w:r w:rsidRPr="002A437F">
        <w:rPr>
          <w:rFonts w:ascii="Times New Roman" w:hAnsi="Times New Roman"/>
          <w:sz w:val="24"/>
          <w:szCs w:val="24"/>
          <w:lang w:val="pt-BR"/>
        </w:rPr>
        <w:t>ordinul</w:t>
      </w:r>
      <w:r w:rsidR="00005BBD">
        <w:rPr>
          <w:rFonts w:ascii="Times New Roman" w:hAnsi="Times New Roman"/>
          <w:sz w:val="24"/>
          <w:szCs w:val="24"/>
          <w:lang w:val="pt-BR"/>
        </w:rPr>
        <w:t xml:space="preserve"> președintelui</w:t>
      </w:r>
      <w:r w:rsidR="00A054DB">
        <w:rPr>
          <w:rFonts w:ascii="Times New Roman" w:hAnsi="Times New Roman"/>
          <w:sz w:val="24"/>
          <w:szCs w:val="24"/>
          <w:lang w:val="pt-BR"/>
        </w:rPr>
        <w:t xml:space="preserve"> </w:t>
      </w:r>
      <w:r w:rsidRPr="002A437F">
        <w:rPr>
          <w:rFonts w:ascii="Times New Roman" w:hAnsi="Times New Roman"/>
          <w:sz w:val="24"/>
          <w:szCs w:val="24"/>
          <w:lang w:val="pt-BR"/>
        </w:rPr>
        <w:t xml:space="preserve">ANRE de aprobare a cotei anuale obligatorii de achiziție de CV aplicabil în </w:t>
      </w:r>
      <w:r w:rsidR="00A054DB">
        <w:rPr>
          <w:rFonts w:ascii="Times New Roman" w:hAnsi="Times New Roman"/>
          <w:sz w:val="24"/>
          <w:szCs w:val="24"/>
          <w:lang w:val="pt-BR"/>
        </w:rPr>
        <w:t>anul pentru care se realizează regularizarea contravalorii CV</w:t>
      </w:r>
      <w:r w:rsidRPr="002A437F">
        <w:rPr>
          <w:rFonts w:ascii="Times New Roman" w:hAnsi="Times New Roman"/>
          <w:sz w:val="24"/>
          <w:szCs w:val="24"/>
          <w:lang w:val="pt-BR"/>
        </w:rPr>
        <w:t xml:space="preserve">, inclusiv valoarea cotei obligatorii </w:t>
      </w:r>
      <w:r w:rsidR="00A054DB">
        <w:rPr>
          <w:rFonts w:ascii="Times New Roman" w:hAnsi="Times New Roman"/>
          <w:sz w:val="24"/>
          <w:szCs w:val="24"/>
          <w:lang w:val="pt-BR"/>
        </w:rPr>
        <w:t>de achiziție CV aplicabilă</w:t>
      </w:r>
      <w:r w:rsidRPr="00C016C6">
        <w:rPr>
          <w:rFonts w:ascii="Times New Roman" w:hAnsi="Times New Roman"/>
          <w:sz w:val="24"/>
          <w:szCs w:val="24"/>
          <w:lang w:val="pt-BR"/>
        </w:rPr>
        <w:t>.</w:t>
      </w:r>
    </w:p>
    <w:p w:rsidR="00C016C6" w:rsidRPr="0009132A" w:rsidRDefault="005D77FD" w:rsidP="00C016C6">
      <w:pPr>
        <w:pStyle w:val="ListParagraph"/>
        <w:autoSpaceDE w:val="0"/>
        <w:autoSpaceDN w:val="0"/>
        <w:adjustRightInd w:val="0"/>
        <w:spacing w:after="0" w:line="360" w:lineRule="auto"/>
        <w:ind w:left="0" w:right="-375"/>
        <w:jc w:val="both"/>
        <w:rPr>
          <w:rFonts w:ascii="Times New Roman" w:hAnsi="Times New Roman"/>
          <w:sz w:val="24"/>
          <w:szCs w:val="24"/>
        </w:rPr>
      </w:pPr>
      <w:r>
        <w:rPr>
          <w:rFonts w:ascii="Times New Roman" w:hAnsi="Times New Roman"/>
          <w:sz w:val="24"/>
          <w:szCs w:val="24"/>
          <w:lang w:val="it-IT"/>
        </w:rPr>
        <w:t>(</w:t>
      </w:r>
      <w:r w:rsidR="005A230A">
        <w:rPr>
          <w:rFonts w:ascii="Times New Roman" w:hAnsi="Times New Roman"/>
          <w:sz w:val="24"/>
          <w:szCs w:val="24"/>
          <w:lang w:val="it-IT"/>
        </w:rPr>
        <w:t>4</w:t>
      </w:r>
      <w:r>
        <w:rPr>
          <w:rFonts w:ascii="Times New Roman" w:hAnsi="Times New Roman"/>
          <w:sz w:val="24"/>
          <w:szCs w:val="24"/>
          <w:lang w:val="it-IT"/>
        </w:rPr>
        <w:t xml:space="preserve">) </w:t>
      </w:r>
      <w:r w:rsidR="00C016C6">
        <w:rPr>
          <w:rFonts w:ascii="Times New Roman" w:hAnsi="Times New Roman"/>
          <w:sz w:val="24"/>
          <w:szCs w:val="24"/>
        </w:rPr>
        <w:t xml:space="preserve">Informațiile </w:t>
      </w:r>
      <w:r w:rsidR="00005BBD">
        <w:rPr>
          <w:rFonts w:ascii="Times New Roman" w:hAnsi="Times New Roman"/>
          <w:sz w:val="24"/>
          <w:szCs w:val="24"/>
        </w:rPr>
        <w:t xml:space="preserve">prevăzute </w:t>
      </w:r>
      <w:r w:rsidR="00C016C6">
        <w:rPr>
          <w:rFonts w:ascii="Times New Roman" w:hAnsi="Times New Roman"/>
          <w:sz w:val="24"/>
          <w:szCs w:val="24"/>
        </w:rPr>
        <w:t>la alin. (1</w:t>
      </w:r>
      <w:r w:rsidR="00C016C6" w:rsidRPr="0009132A">
        <w:rPr>
          <w:rFonts w:ascii="Times New Roman" w:hAnsi="Times New Roman"/>
          <w:sz w:val="24"/>
          <w:szCs w:val="24"/>
        </w:rPr>
        <w:t>)</w:t>
      </w:r>
      <w:r w:rsidR="00C016C6">
        <w:rPr>
          <w:rFonts w:ascii="Times New Roman" w:hAnsi="Times New Roman"/>
          <w:sz w:val="24"/>
          <w:szCs w:val="24"/>
        </w:rPr>
        <w:t xml:space="preserve"> lit. a)</w:t>
      </w:r>
      <w:r w:rsidR="00C016C6" w:rsidRPr="0009132A">
        <w:rPr>
          <w:rFonts w:ascii="Times New Roman" w:hAnsi="Times New Roman"/>
          <w:sz w:val="24"/>
          <w:szCs w:val="24"/>
        </w:rPr>
        <w:t xml:space="preserve"> vor fi explicitate, </w:t>
      </w:r>
      <w:r w:rsidR="000F6903">
        <w:rPr>
          <w:rFonts w:ascii="Times New Roman" w:hAnsi="Times New Roman"/>
          <w:sz w:val="24"/>
          <w:szCs w:val="24"/>
        </w:rPr>
        <w:t xml:space="preserve">într-o anexă la factură, </w:t>
      </w:r>
      <w:r w:rsidR="00C016C6" w:rsidRPr="0009132A">
        <w:rPr>
          <w:rFonts w:ascii="Times New Roman" w:hAnsi="Times New Roman"/>
          <w:sz w:val="24"/>
          <w:szCs w:val="24"/>
        </w:rPr>
        <w:t>pentru fiecare loc de consum în parte sau cu acordul părților, pentru toate locurile de consum aparținând unui consumator,  după cum urmează:</w:t>
      </w:r>
    </w:p>
    <w:p w:rsidR="00C016C6" w:rsidRPr="00C016C6" w:rsidRDefault="00C016C6" w:rsidP="00C016C6">
      <w:pPr>
        <w:pStyle w:val="ListParagraph"/>
        <w:numPr>
          <w:ilvl w:val="0"/>
          <w:numId w:val="35"/>
        </w:numPr>
        <w:tabs>
          <w:tab w:val="left" w:pos="709"/>
        </w:tabs>
        <w:autoSpaceDE w:val="0"/>
        <w:autoSpaceDN w:val="0"/>
        <w:adjustRightInd w:val="0"/>
        <w:spacing w:after="0" w:line="360" w:lineRule="auto"/>
        <w:ind w:right="-375"/>
        <w:jc w:val="both"/>
        <w:rPr>
          <w:rFonts w:ascii="Times New Roman" w:hAnsi="Times New Roman"/>
          <w:sz w:val="24"/>
          <w:szCs w:val="24"/>
        </w:rPr>
      </w:pPr>
      <w:r w:rsidRPr="00C016C6">
        <w:rPr>
          <w:rFonts w:ascii="Times New Roman" w:hAnsi="Times New Roman"/>
          <w:sz w:val="24"/>
          <w:szCs w:val="24"/>
        </w:rPr>
        <w:t xml:space="preserve">cantitatea de energie electrică prevăzută la </w:t>
      </w:r>
      <w:r w:rsidR="00FC66E4">
        <w:rPr>
          <w:rFonts w:ascii="Times New Roman" w:hAnsi="Times New Roman"/>
          <w:sz w:val="24"/>
          <w:szCs w:val="24"/>
        </w:rPr>
        <w:t>alin. (1) lit. a</w:t>
      </w:r>
      <w:r w:rsidRPr="00C016C6">
        <w:rPr>
          <w:rFonts w:ascii="Times New Roman" w:hAnsi="Times New Roman"/>
          <w:sz w:val="24"/>
          <w:szCs w:val="24"/>
        </w:rPr>
        <w:t xml:space="preserve">) </w:t>
      </w:r>
      <w:r w:rsidR="00FC66E4">
        <w:rPr>
          <w:rFonts w:ascii="Times New Roman" w:hAnsi="Times New Roman"/>
          <w:sz w:val="24"/>
          <w:szCs w:val="24"/>
        </w:rPr>
        <w:t xml:space="preserve">pct. ii) </w:t>
      </w:r>
      <w:r w:rsidRPr="00C016C6">
        <w:rPr>
          <w:rFonts w:ascii="Times New Roman" w:hAnsi="Times New Roman"/>
          <w:sz w:val="24"/>
          <w:szCs w:val="24"/>
        </w:rPr>
        <w:t xml:space="preserve">pentru care se </w:t>
      </w:r>
      <w:r w:rsidR="00FC66E4">
        <w:rPr>
          <w:rFonts w:ascii="Times New Roman" w:hAnsi="Times New Roman"/>
          <w:sz w:val="24"/>
          <w:szCs w:val="24"/>
        </w:rPr>
        <w:t>regularizează contravaloarea</w:t>
      </w:r>
      <w:r w:rsidRPr="00C016C6">
        <w:rPr>
          <w:rFonts w:ascii="Times New Roman" w:hAnsi="Times New Roman"/>
          <w:sz w:val="24"/>
          <w:szCs w:val="24"/>
        </w:rPr>
        <w:t xml:space="preserve"> CV se calculează ca diferență între cantitatea totală de energie electrică </w:t>
      </w:r>
      <w:r w:rsidR="00FC66E4">
        <w:rPr>
          <w:rFonts w:ascii="Times New Roman" w:hAnsi="Times New Roman"/>
          <w:sz w:val="24"/>
          <w:szCs w:val="24"/>
        </w:rPr>
        <w:t>furnizată</w:t>
      </w:r>
      <w:r w:rsidRPr="00C016C6">
        <w:rPr>
          <w:rFonts w:ascii="Times New Roman" w:hAnsi="Times New Roman"/>
          <w:sz w:val="24"/>
          <w:szCs w:val="24"/>
        </w:rPr>
        <w:t xml:space="preserve"> în </w:t>
      </w:r>
      <w:r w:rsidR="00FC66E4">
        <w:rPr>
          <w:rFonts w:ascii="Times New Roman" w:hAnsi="Times New Roman"/>
          <w:sz w:val="24"/>
          <w:szCs w:val="24"/>
        </w:rPr>
        <w:t>anul anterior</w:t>
      </w:r>
      <w:r w:rsidRPr="00C016C6">
        <w:rPr>
          <w:rFonts w:ascii="Times New Roman" w:hAnsi="Times New Roman"/>
          <w:sz w:val="24"/>
          <w:szCs w:val="24"/>
        </w:rPr>
        <w:t xml:space="preserve"> și cantitatea de energie electrică exceptată de la plata unui procent din numărul de certificate verzi aferente cotei obligatorii de achiziție de CV în baza acordului de exceptare emis pentru locul de consum respectiv</w:t>
      </w:r>
      <w:r w:rsidR="00815183">
        <w:rPr>
          <w:rFonts w:ascii="Times New Roman" w:hAnsi="Times New Roman"/>
          <w:sz w:val="24"/>
          <w:szCs w:val="24"/>
        </w:rPr>
        <w:t xml:space="preserve"> dacă este cazul</w:t>
      </w:r>
      <w:r w:rsidRPr="00C016C6">
        <w:rPr>
          <w:rFonts w:ascii="Times New Roman" w:hAnsi="Times New Roman"/>
          <w:sz w:val="24"/>
          <w:szCs w:val="24"/>
        </w:rPr>
        <w:t xml:space="preserve">, precizându-se formula/formulele de calcul și calculele numerice aferente locului de consum; </w:t>
      </w:r>
    </w:p>
    <w:p w:rsidR="00C016C6" w:rsidRPr="00C016C6" w:rsidRDefault="00C016C6" w:rsidP="00C016C6">
      <w:pPr>
        <w:pStyle w:val="ListParagraph"/>
        <w:numPr>
          <w:ilvl w:val="0"/>
          <w:numId w:val="35"/>
        </w:numPr>
        <w:autoSpaceDE w:val="0"/>
        <w:autoSpaceDN w:val="0"/>
        <w:adjustRightInd w:val="0"/>
        <w:spacing w:after="0" w:line="360" w:lineRule="auto"/>
        <w:ind w:right="-375"/>
        <w:jc w:val="both"/>
        <w:rPr>
          <w:rFonts w:ascii="Times New Roman" w:hAnsi="Times New Roman"/>
          <w:sz w:val="24"/>
          <w:szCs w:val="24"/>
        </w:rPr>
      </w:pPr>
      <w:r w:rsidRPr="00C016C6">
        <w:rPr>
          <w:rFonts w:ascii="Times New Roman" w:hAnsi="Times New Roman"/>
          <w:sz w:val="24"/>
          <w:szCs w:val="24"/>
        </w:rPr>
        <w:t xml:space="preserve">modul de calcul al prețului unitar prevăzut la </w:t>
      </w:r>
      <w:r w:rsidR="00FC66E4">
        <w:rPr>
          <w:rFonts w:ascii="Times New Roman" w:hAnsi="Times New Roman"/>
          <w:sz w:val="24"/>
          <w:szCs w:val="24"/>
        </w:rPr>
        <w:t>alin. (1) lit. a</w:t>
      </w:r>
      <w:r w:rsidR="00FC66E4" w:rsidRPr="00C016C6">
        <w:rPr>
          <w:rFonts w:ascii="Times New Roman" w:hAnsi="Times New Roman"/>
          <w:sz w:val="24"/>
          <w:szCs w:val="24"/>
        </w:rPr>
        <w:t xml:space="preserve">) </w:t>
      </w:r>
      <w:r w:rsidR="00FC66E4">
        <w:rPr>
          <w:rFonts w:ascii="Times New Roman" w:hAnsi="Times New Roman"/>
          <w:sz w:val="24"/>
          <w:szCs w:val="24"/>
        </w:rPr>
        <w:t>pct. iii)</w:t>
      </w:r>
      <w:r w:rsidRPr="00C016C6">
        <w:rPr>
          <w:rFonts w:ascii="Times New Roman" w:hAnsi="Times New Roman"/>
          <w:sz w:val="24"/>
          <w:szCs w:val="24"/>
        </w:rPr>
        <w:t>, precizându-se formula de calcul și calculul numeric efectiv, după cum urmează:</w:t>
      </w:r>
    </w:p>
    <w:p w:rsidR="00C016C6" w:rsidRPr="00725F8A" w:rsidRDefault="00C016C6" w:rsidP="00C016C6">
      <w:pPr>
        <w:pStyle w:val="ListParagraph"/>
        <w:autoSpaceDE w:val="0"/>
        <w:autoSpaceDN w:val="0"/>
        <w:adjustRightInd w:val="0"/>
        <w:spacing w:after="0" w:line="360" w:lineRule="auto"/>
        <w:ind w:left="1080" w:right="-375"/>
        <w:jc w:val="both"/>
        <w:rPr>
          <w:rFonts w:ascii="Times New Roman" w:hAnsi="Times New Roman"/>
          <w:sz w:val="24"/>
          <w:szCs w:val="24"/>
          <w:lang w:val="en-US"/>
        </w:rPr>
      </w:pPr>
      <w:r>
        <w:rPr>
          <w:rFonts w:ascii="Times New Roman" w:hAnsi="Times New Roman"/>
          <w:sz w:val="24"/>
          <w:szCs w:val="24"/>
        </w:rPr>
        <w:t>p = C</w:t>
      </w:r>
      <w:r w:rsidRPr="00725F8A">
        <w:rPr>
          <w:rFonts w:ascii="Times New Roman" w:hAnsi="Times New Roman"/>
          <w:sz w:val="24"/>
          <w:szCs w:val="24"/>
          <w:vertAlign w:val="subscript"/>
        </w:rPr>
        <w:t xml:space="preserve">CV * </w:t>
      </w:r>
      <w:r w:rsidRPr="00725F8A">
        <w:rPr>
          <w:rFonts w:ascii="Times New Roman" w:hAnsi="Times New Roman"/>
          <w:sz w:val="24"/>
          <w:szCs w:val="24"/>
        </w:rPr>
        <w:t>p</w:t>
      </w:r>
      <w:r w:rsidRPr="00725F8A">
        <w:rPr>
          <w:rFonts w:ascii="Times New Roman" w:hAnsi="Times New Roman"/>
          <w:sz w:val="24"/>
          <w:szCs w:val="24"/>
          <w:vertAlign w:val="subscript"/>
        </w:rPr>
        <w:t xml:space="preserve">mpCV </w:t>
      </w:r>
      <w:r w:rsidRPr="00725F8A">
        <w:rPr>
          <w:rFonts w:ascii="Times New Roman" w:hAnsi="Times New Roman"/>
          <w:sz w:val="24"/>
          <w:szCs w:val="24"/>
          <w:lang w:val="en-US"/>
        </w:rPr>
        <w:t xml:space="preserve">[lei/U.M], </w:t>
      </w:r>
    </w:p>
    <w:p w:rsidR="00C016C6" w:rsidRPr="007A7447" w:rsidRDefault="00C016C6" w:rsidP="00C016C6">
      <w:pPr>
        <w:pStyle w:val="ListParagraph"/>
        <w:autoSpaceDE w:val="0"/>
        <w:autoSpaceDN w:val="0"/>
        <w:adjustRightInd w:val="0"/>
        <w:spacing w:after="0" w:line="360" w:lineRule="auto"/>
        <w:ind w:left="1080" w:right="-375"/>
        <w:jc w:val="both"/>
        <w:rPr>
          <w:rFonts w:ascii="Times New Roman" w:hAnsi="Times New Roman"/>
          <w:sz w:val="24"/>
          <w:szCs w:val="24"/>
        </w:rPr>
      </w:pPr>
      <w:r w:rsidRPr="007A7447">
        <w:rPr>
          <w:rFonts w:ascii="Times New Roman" w:hAnsi="Times New Roman"/>
          <w:sz w:val="24"/>
          <w:szCs w:val="24"/>
        </w:rPr>
        <w:t>unde p reprezintă prețul unitar, în lei/UM,</w:t>
      </w:r>
    </w:p>
    <w:p w:rsidR="00C016C6" w:rsidRPr="00725F8A" w:rsidRDefault="00C016C6" w:rsidP="00C016C6">
      <w:pPr>
        <w:pStyle w:val="ListParagraph"/>
        <w:autoSpaceDE w:val="0"/>
        <w:autoSpaceDN w:val="0"/>
        <w:adjustRightInd w:val="0"/>
        <w:spacing w:after="0" w:line="360" w:lineRule="auto"/>
        <w:ind w:left="1080" w:right="-375"/>
        <w:jc w:val="both"/>
        <w:rPr>
          <w:rFonts w:ascii="Times New Roman" w:hAnsi="Times New Roman"/>
          <w:sz w:val="24"/>
          <w:szCs w:val="24"/>
        </w:rPr>
      </w:pPr>
      <w:r>
        <w:rPr>
          <w:rFonts w:ascii="Times New Roman" w:hAnsi="Times New Roman"/>
          <w:sz w:val="24"/>
          <w:szCs w:val="24"/>
        </w:rPr>
        <w:t>C</w:t>
      </w:r>
      <w:r w:rsidRPr="00725F8A">
        <w:rPr>
          <w:rFonts w:ascii="Times New Roman" w:hAnsi="Times New Roman"/>
          <w:sz w:val="24"/>
          <w:szCs w:val="24"/>
          <w:vertAlign w:val="subscript"/>
        </w:rPr>
        <w:t xml:space="preserve">CV </w:t>
      </w:r>
      <w:r w:rsidRPr="00725F8A">
        <w:rPr>
          <w:rFonts w:ascii="Times New Roman" w:hAnsi="Times New Roman"/>
          <w:sz w:val="24"/>
          <w:szCs w:val="24"/>
        </w:rPr>
        <w:t>reprezintă cota obligatorie de achiziție CV</w:t>
      </w:r>
      <w:r w:rsidR="00FC66E4">
        <w:rPr>
          <w:rFonts w:ascii="Times New Roman" w:hAnsi="Times New Roman"/>
          <w:sz w:val="24"/>
          <w:szCs w:val="24"/>
        </w:rPr>
        <w:t xml:space="preserve"> pentru anul anterior</w:t>
      </w:r>
      <w:r w:rsidRPr="00725F8A">
        <w:rPr>
          <w:rFonts w:ascii="Times New Roman" w:hAnsi="Times New Roman"/>
          <w:sz w:val="24"/>
          <w:szCs w:val="24"/>
        </w:rPr>
        <w:t>, în CV/UM,</w:t>
      </w:r>
    </w:p>
    <w:p w:rsidR="00957980" w:rsidRDefault="00C016C6" w:rsidP="00C016C6">
      <w:pPr>
        <w:pStyle w:val="ListParagraph"/>
        <w:autoSpaceDE w:val="0"/>
        <w:autoSpaceDN w:val="0"/>
        <w:adjustRightInd w:val="0"/>
        <w:spacing w:after="0" w:line="360" w:lineRule="auto"/>
        <w:ind w:left="1080" w:right="-375"/>
        <w:jc w:val="both"/>
        <w:rPr>
          <w:rFonts w:ascii="Times New Roman" w:hAnsi="Times New Roman"/>
          <w:sz w:val="24"/>
          <w:szCs w:val="24"/>
        </w:rPr>
      </w:pPr>
      <w:r w:rsidRPr="00725F8A">
        <w:rPr>
          <w:rFonts w:ascii="Times New Roman" w:hAnsi="Times New Roman"/>
          <w:sz w:val="24"/>
          <w:szCs w:val="24"/>
        </w:rPr>
        <w:t>p</w:t>
      </w:r>
      <w:r w:rsidRPr="00725F8A">
        <w:rPr>
          <w:rFonts w:ascii="Times New Roman" w:hAnsi="Times New Roman"/>
          <w:sz w:val="24"/>
          <w:szCs w:val="24"/>
          <w:vertAlign w:val="subscript"/>
        </w:rPr>
        <w:t>mp</w:t>
      </w:r>
      <w:r w:rsidR="00FC66E4">
        <w:rPr>
          <w:rFonts w:ascii="Times New Roman" w:hAnsi="Times New Roman"/>
          <w:sz w:val="24"/>
          <w:szCs w:val="24"/>
          <w:vertAlign w:val="subscript"/>
        </w:rPr>
        <w:t xml:space="preserve">CV </w:t>
      </w:r>
      <w:r w:rsidRPr="00725F8A">
        <w:rPr>
          <w:rFonts w:ascii="Times New Roman" w:hAnsi="Times New Roman"/>
          <w:sz w:val="24"/>
          <w:szCs w:val="24"/>
          <w:vertAlign w:val="subscript"/>
        </w:rPr>
        <w:t xml:space="preserve"> </w:t>
      </w:r>
      <w:r w:rsidRPr="00725F8A">
        <w:rPr>
          <w:rFonts w:ascii="Times New Roman" w:hAnsi="Times New Roman"/>
          <w:sz w:val="24"/>
          <w:szCs w:val="24"/>
        </w:rPr>
        <w:t xml:space="preserve">reprezintă prețul mediu ponderat al CV </w:t>
      </w:r>
      <w:r w:rsidR="00FC66E4">
        <w:rPr>
          <w:rFonts w:ascii="Times New Roman" w:hAnsi="Times New Roman"/>
          <w:sz w:val="24"/>
          <w:szCs w:val="24"/>
        </w:rPr>
        <w:t>utilizate pentru îndeplinirea obligației de achiziție de CV corespunzătoare C</w:t>
      </w:r>
      <w:r w:rsidR="00FC66E4" w:rsidRPr="00725F8A">
        <w:rPr>
          <w:rFonts w:ascii="Times New Roman" w:hAnsi="Times New Roman"/>
          <w:sz w:val="24"/>
          <w:szCs w:val="24"/>
          <w:vertAlign w:val="subscript"/>
        </w:rPr>
        <w:t>CV</w:t>
      </w:r>
      <w:r w:rsidRPr="00725F8A">
        <w:rPr>
          <w:rFonts w:ascii="Times New Roman" w:hAnsi="Times New Roman"/>
          <w:sz w:val="24"/>
          <w:szCs w:val="24"/>
        </w:rPr>
        <w:t>, în lei/CV,</w:t>
      </w:r>
      <w:r w:rsidR="00957980">
        <w:rPr>
          <w:rFonts w:ascii="Times New Roman" w:hAnsi="Times New Roman"/>
          <w:sz w:val="24"/>
          <w:szCs w:val="24"/>
        </w:rPr>
        <w:t xml:space="preserve"> </w:t>
      </w:r>
    </w:p>
    <w:p w:rsidR="00C016C6" w:rsidRPr="00725F8A" w:rsidRDefault="00957980" w:rsidP="00C016C6">
      <w:pPr>
        <w:pStyle w:val="ListParagraph"/>
        <w:autoSpaceDE w:val="0"/>
        <w:autoSpaceDN w:val="0"/>
        <w:adjustRightInd w:val="0"/>
        <w:spacing w:after="0" w:line="360" w:lineRule="auto"/>
        <w:ind w:left="1080" w:right="-375"/>
        <w:jc w:val="both"/>
        <w:rPr>
          <w:rFonts w:ascii="Times New Roman" w:hAnsi="Times New Roman"/>
          <w:sz w:val="24"/>
          <w:szCs w:val="24"/>
        </w:rPr>
      </w:pPr>
      <w:r>
        <w:rPr>
          <w:rFonts w:ascii="Times New Roman" w:hAnsi="Times New Roman"/>
          <w:sz w:val="24"/>
          <w:szCs w:val="24"/>
        </w:rPr>
        <w:t xml:space="preserve">unde </w:t>
      </w:r>
      <w:r w:rsidR="00C016C6" w:rsidRPr="00725F8A">
        <w:rPr>
          <w:rFonts w:ascii="Times New Roman" w:hAnsi="Times New Roman"/>
          <w:sz w:val="24"/>
          <w:szCs w:val="24"/>
        </w:rPr>
        <w:t>UM reprezintă unitatea de măsur</w:t>
      </w:r>
      <w:r w:rsidR="00C016C6">
        <w:rPr>
          <w:rFonts w:ascii="Times New Roman" w:hAnsi="Times New Roman"/>
          <w:sz w:val="24"/>
          <w:szCs w:val="24"/>
        </w:rPr>
        <w:t>ă</w:t>
      </w:r>
      <w:r w:rsidR="00C016C6" w:rsidRPr="00725F8A">
        <w:rPr>
          <w:rFonts w:ascii="Times New Roman" w:hAnsi="Times New Roman"/>
          <w:sz w:val="24"/>
          <w:szCs w:val="24"/>
        </w:rPr>
        <w:t xml:space="preserve"> a energiei electrice, respectiv kWh sau MWh.</w:t>
      </w:r>
    </w:p>
    <w:p w:rsidR="00DF77C4" w:rsidRDefault="00FC66E4" w:rsidP="00DF77C4">
      <w:pPr>
        <w:autoSpaceDE w:val="0"/>
        <w:autoSpaceDN w:val="0"/>
        <w:adjustRightInd w:val="0"/>
        <w:spacing w:after="0" w:line="360" w:lineRule="auto"/>
        <w:ind w:right="-427"/>
        <w:jc w:val="both"/>
        <w:rPr>
          <w:rFonts w:ascii="Times New Roman" w:hAnsi="Times New Roman"/>
          <w:sz w:val="24"/>
          <w:szCs w:val="24"/>
          <w:lang w:val="en-US"/>
        </w:rPr>
      </w:pPr>
      <w:r>
        <w:rPr>
          <w:rFonts w:ascii="Times New Roman" w:hAnsi="Times New Roman"/>
          <w:sz w:val="24"/>
          <w:szCs w:val="24"/>
          <w:lang w:val="en-US"/>
        </w:rPr>
        <w:t xml:space="preserve"> </w:t>
      </w:r>
      <w:r w:rsidR="00C016C6">
        <w:rPr>
          <w:rFonts w:ascii="Times New Roman" w:hAnsi="Times New Roman"/>
          <w:sz w:val="24"/>
          <w:szCs w:val="24"/>
          <w:lang w:val="en-US"/>
        </w:rPr>
        <w:t>(</w:t>
      </w:r>
      <w:r w:rsidR="005A230A">
        <w:rPr>
          <w:rFonts w:ascii="Times New Roman" w:hAnsi="Times New Roman"/>
          <w:sz w:val="24"/>
          <w:szCs w:val="24"/>
          <w:lang w:val="en-US"/>
        </w:rPr>
        <w:t>5</w:t>
      </w:r>
      <w:r w:rsidR="00C016C6">
        <w:rPr>
          <w:rFonts w:ascii="Times New Roman" w:hAnsi="Times New Roman"/>
          <w:sz w:val="24"/>
          <w:szCs w:val="24"/>
          <w:lang w:val="en-US"/>
        </w:rPr>
        <w:t xml:space="preserve">) </w:t>
      </w:r>
      <w:r w:rsidR="00C016C6">
        <w:rPr>
          <w:rFonts w:ascii="Times New Roman" w:hAnsi="Times New Roman"/>
          <w:sz w:val="24"/>
          <w:szCs w:val="24"/>
        </w:rPr>
        <w:t>Informațiile prevăzute la alin. (</w:t>
      </w:r>
      <w:r w:rsidR="005A230A">
        <w:rPr>
          <w:rFonts w:ascii="Times New Roman" w:hAnsi="Times New Roman"/>
          <w:sz w:val="24"/>
          <w:szCs w:val="24"/>
        </w:rPr>
        <w:t>4</w:t>
      </w:r>
      <w:r w:rsidR="00C016C6" w:rsidRPr="0009132A">
        <w:rPr>
          <w:rFonts w:ascii="Times New Roman" w:hAnsi="Times New Roman"/>
          <w:sz w:val="24"/>
          <w:szCs w:val="24"/>
        </w:rPr>
        <w:t xml:space="preserve">) vor fi </w:t>
      </w:r>
      <w:r w:rsidR="00C016C6">
        <w:rPr>
          <w:rFonts w:ascii="Times New Roman" w:hAnsi="Times New Roman"/>
          <w:sz w:val="24"/>
          <w:szCs w:val="24"/>
        </w:rPr>
        <w:t>puse la dispoziția consumatorului final, în format electronic, sau pe suport hârtie</w:t>
      </w:r>
      <w:r w:rsidR="00DF77C4" w:rsidRPr="00DF77C4">
        <w:rPr>
          <w:rFonts w:ascii="Times New Roman" w:hAnsi="Times New Roman"/>
          <w:sz w:val="24"/>
          <w:szCs w:val="24"/>
        </w:rPr>
        <w:t xml:space="preserve"> </w:t>
      </w:r>
      <w:r w:rsidR="00254A34">
        <w:rPr>
          <w:rFonts w:ascii="Times New Roman" w:hAnsi="Times New Roman"/>
          <w:sz w:val="24"/>
          <w:szCs w:val="24"/>
        </w:rPr>
        <w:t>pentru situația în care nu există mijloace electronice în activitatea de informare a consumatorilor,</w:t>
      </w:r>
      <w:r w:rsidR="00254A34" w:rsidDel="00254A34">
        <w:rPr>
          <w:rFonts w:ascii="Times New Roman" w:hAnsi="Times New Roman"/>
          <w:sz w:val="24"/>
          <w:szCs w:val="24"/>
        </w:rPr>
        <w:t xml:space="preserve"> </w:t>
      </w:r>
      <w:r w:rsidR="00DF77C4">
        <w:rPr>
          <w:rFonts w:ascii="Times New Roman" w:hAnsi="Times New Roman"/>
          <w:sz w:val="24"/>
          <w:szCs w:val="24"/>
        </w:rPr>
        <w:t>o dată pe an.</w:t>
      </w:r>
    </w:p>
    <w:p w:rsidR="006B53F8" w:rsidRDefault="00C016C6" w:rsidP="00EF7187">
      <w:pPr>
        <w:autoSpaceDE w:val="0"/>
        <w:autoSpaceDN w:val="0"/>
        <w:adjustRightInd w:val="0"/>
        <w:spacing w:after="0" w:line="360" w:lineRule="auto"/>
        <w:ind w:right="-427"/>
        <w:jc w:val="both"/>
        <w:rPr>
          <w:rFonts w:ascii="Times New Roman" w:hAnsi="Times New Roman"/>
          <w:sz w:val="24"/>
          <w:szCs w:val="24"/>
          <w:lang w:val="en-US"/>
        </w:rPr>
      </w:pPr>
      <w:r>
        <w:rPr>
          <w:rFonts w:ascii="Times New Roman" w:hAnsi="Times New Roman"/>
          <w:sz w:val="24"/>
          <w:szCs w:val="24"/>
          <w:lang w:val="en-US"/>
        </w:rPr>
        <w:t>(</w:t>
      </w:r>
      <w:r w:rsidR="005A230A">
        <w:rPr>
          <w:rFonts w:ascii="Times New Roman" w:hAnsi="Times New Roman"/>
          <w:sz w:val="24"/>
          <w:szCs w:val="24"/>
          <w:lang w:val="en-US"/>
        </w:rPr>
        <w:t>6</w:t>
      </w:r>
      <w:r>
        <w:rPr>
          <w:rFonts w:ascii="Times New Roman" w:hAnsi="Times New Roman"/>
          <w:sz w:val="24"/>
          <w:szCs w:val="24"/>
          <w:lang w:val="en-US"/>
        </w:rPr>
        <w:t xml:space="preserve">) </w:t>
      </w:r>
      <w:r w:rsidR="00D40E6A">
        <w:rPr>
          <w:rFonts w:ascii="Times New Roman" w:hAnsi="Times New Roman"/>
          <w:sz w:val="24"/>
          <w:szCs w:val="24"/>
          <w:lang w:val="en-US"/>
        </w:rPr>
        <w:t xml:space="preserve">În facturile de energie electrică în care se realizează regularizarea contravalorii CV de către  operatorul de distribuție, </w:t>
      </w:r>
      <w:r w:rsidR="00D40E6A">
        <w:rPr>
          <w:rFonts w:ascii="Times New Roman" w:hAnsi="Times New Roman"/>
          <w:sz w:val="24"/>
          <w:szCs w:val="24"/>
          <w:lang w:val="it-IT"/>
        </w:rPr>
        <w:t xml:space="preserve">altul decât operatorul de distribuție concesionar, </w:t>
      </w:r>
      <w:r w:rsidR="00713A00">
        <w:rPr>
          <w:rFonts w:ascii="Times New Roman" w:hAnsi="Times New Roman"/>
          <w:sz w:val="24"/>
          <w:szCs w:val="24"/>
          <w:lang w:val="it-IT"/>
        </w:rPr>
        <w:t>la consumatorii finali de energie electrică</w:t>
      </w:r>
      <w:r w:rsidR="00713A00" w:rsidRPr="00930BF7">
        <w:rPr>
          <w:rFonts w:ascii="Times New Roman" w:hAnsi="Times New Roman"/>
          <w:sz w:val="24"/>
          <w:szCs w:val="24"/>
          <w:lang w:val="it-IT"/>
        </w:rPr>
        <w:t xml:space="preserve"> </w:t>
      </w:r>
      <w:r w:rsidR="00713A00">
        <w:rPr>
          <w:rFonts w:ascii="Times New Roman" w:hAnsi="Times New Roman"/>
          <w:sz w:val="24"/>
          <w:szCs w:val="24"/>
          <w:lang w:val="it-IT"/>
        </w:rPr>
        <w:t xml:space="preserve">racordați la rețeaua sa de distribuție a energiei electrice </w:t>
      </w:r>
      <w:r w:rsidR="005A230A">
        <w:rPr>
          <w:rFonts w:ascii="Times New Roman" w:hAnsi="Times New Roman"/>
          <w:sz w:val="24"/>
          <w:szCs w:val="24"/>
          <w:lang w:val="it-IT"/>
        </w:rPr>
        <w:t>în cadrul procesului de</w:t>
      </w:r>
      <w:r w:rsidR="00713A00">
        <w:rPr>
          <w:rFonts w:ascii="Times New Roman" w:hAnsi="Times New Roman"/>
          <w:sz w:val="24"/>
          <w:szCs w:val="24"/>
          <w:lang w:val="it-IT"/>
        </w:rPr>
        <w:t xml:space="preserve"> </w:t>
      </w:r>
      <w:r w:rsidR="00D40E6A">
        <w:rPr>
          <w:rFonts w:ascii="Times New Roman" w:hAnsi="Times New Roman"/>
          <w:sz w:val="24"/>
          <w:szCs w:val="24"/>
          <w:lang w:val="it-IT"/>
        </w:rPr>
        <w:lastRenderedPageBreak/>
        <w:t>revânzare</w:t>
      </w:r>
      <w:r w:rsidR="005A230A">
        <w:rPr>
          <w:rFonts w:ascii="Times New Roman" w:hAnsi="Times New Roman"/>
          <w:sz w:val="24"/>
          <w:szCs w:val="24"/>
          <w:lang w:val="it-IT"/>
        </w:rPr>
        <w:t xml:space="preserve"> </w:t>
      </w:r>
      <w:r w:rsidR="00D40E6A">
        <w:rPr>
          <w:rFonts w:ascii="Times New Roman" w:hAnsi="Times New Roman"/>
          <w:sz w:val="24"/>
          <w:szCs w:val="24"/>
          <w:lang w:val="it-IT"/>
        </w:rPr>
        <w:t>a ene</w:t>
      </w:r>
      <w:r w:rsidR="00713A00">
        <w:rPr>
          <w:rFonts w:ascii="Times New Roman" w:hAnsi="Times New Roman"/>
          <w:sz w:val="24"/>
          <w:szCs w:val="24"/>
          <w:lang w:val="it-IT"/>
        </w:rPr>
        <w:t xml:space="preserve">rgiei electrice achiziționate </w:t>
      </w:r>
      <w:r w:rsidR="00D40E6A">
        <w:rPr>
          <w:rFonts w:ascii="Times New Roman" w:hAnsi="Times New Roman"/>
          <w:sz w:val="24"/>
          <w:szCs w:val="24"/>
          <w:lang w:val="it-IT"/>
        </w:rPr>
        <w:t>de la mai mulți furnizori de energie electrică</w:t>
      </w:r>
      <w:r w:rsidR="00D40E6A">
        <w:rPr>
          <w:rFonts w:ascii="Times New Roman" w:hAnsi="Times New Roman"/>
          <w:sz w:val="24"/>
          <w:szCs w:val="24"/>
          <w:lang w:val="en-US"/>
        </w:rPr>
        <w:t xml:space="preserve">, </w:t>
      </w:r>
      <w:r w:rsidR="00D40E6A" w:rsidRPr="00A33366">
        <w:rPr>
          <w:rFonts w:ascii="Times New Roman" w:hAnsi="Times New Roman"/>
          <w:sz w:val="24"/>
          <w:szCs w:val="24"/>
        </w:rPr>
        <w:t xml:space="preserve">prețul </w:t>
      </w:r>
      <w:r w:rsidR="00713A00" w:rsidRPr="00A33366">
        <w:rPr>
          <w:rFonts w:ascii="Times New Roman" w:hAnsi="Times New Roman"/>
          <w:sz w:val="24"/>
          <w:szCs w:val="24"/>
          <w:lang w:val="en-US"/>
        </w:rPr>
        <w:t>unitar</w:t>
      </w:r>
      <w:r w:rsidR="00713A00" w:rsidRPr="00A33366">
        <w:rPr>
          <w:rFonts w:ascii="Times New Roman" w:hAnsi="Times New Roman"/>
          <w:sz w:val="24"/>
          <w:szCs w:val="24"/>
        </w:rPr>
        <w:t xml:space="preserve"> </w:t>
      </w:r>
      <w:r w:rsidR="00005BBD">
        <w:rPr>
          <w:rFonts w:ascii="Times New Roman" w:hAnsi="Times New Roman"/>
          <w:sz w:val="24"/>
          <w:szCs w:val="24"/>
        </w:rPr>
        <w:t xml:space="preserve">prevăzut </w:t>
      </w:r>
      <w:r w:rsidR="00713A00">
        <w:rPr>
          <w:rFonts w:ascii="Times New Roman" w:hAnsi="Times New Roman"/>
          <w:sz w:val="24"/>
          <w:szCs w:val="24"/>
        </w:rPr>
        <w:t xml:space="preserve">la alin. (1) lit. a) pct. iii) se calculează ca produs </w:t>
      </w:r>
      <w:r w:rsidR="00005BBD">
        <w:rPr>
          <w:rFonts w:ascii="Times New Roman" w:hAnsi="Times New Roman"/>
          <w:sz w:val="24"/>
          <w:szCs w:val="24"/>
        </w:rPr>
        <w:t xml:space="preserve">între </w:t>
      </w:r>
      <w:r w:rsidR="00713A00" w:rsidRPr="00A33366">
        <w:rPr>
          <w:rFonts w:ascii="Times New Roman" w:hAnsi="Times New Roman"/>
          <w:sz w:val="24"/>
          <w:szCs w:val="24"/>
        </w:rPr>
        <w:t>cota anuală obligatorie de achiziție de CV aplicabilă anului anterior</w:t>
      </w:r>
      <w:r w:rsidR="00713A00">
        <w:rPr>
          <w:rFonts w:ascii="Times New Roman" w:hAnsi="Times New Roman"/>
          <w:sz w:val="24"/>
          <w:szCs w:val="24"/>
        </w:rPr>
        <w:t xml:space="preserve"> și prețul </w:t>
      </w:r>
      <w:r w:rsidR="00D40E6A" w:rsidRPr="00A33366">
        <w:rPr>
          <w:rFonts w:ascii="Times New Roman" w:hAnsi="Times New Roman"/>
          <w:sz w:val="24"/>
          <w:szCs w:val="24"/>
        </w:rPr>
        <w:t>mediu ponderat al CV utilizat</w:t>
      </w:r>
      <w:r w:rsidR="00D40E6A">
        <w:rPr>
          <w:rFonts w:ascii="Times New Roman" w:hAnsi="Times New Roman"/>
          <w:sz w:val="24"/>
          <w:szCs w:val="24"/>
        </w:rPr>
        <w:t xml:space="preserve"> la regularizare</w:t>
      </w:r>
      <w:r w:rsidR="006B53F8">
        <w:rPr>
          <w:rFonts w:ascii="Times New Roman" w:hAnsi="Times New Roman"/>
          <w:sz w:val="24"/>
          <w:szCs w:val="24"/>
        </w:rPr>
        <w:t xml:space="preserve"> calculat ca</w:t>
      </w:r>
      <w:r w:rsidR="00D40E6A">
        <w:rPr>
          <w:rFonts w:ascii="Times New Roman" w:hAnsi="Times New Roman"/>
          <w:sz w:val="24"/>
          <w:szCs w:val="24"/>
          <w:lang w:val="en-US"/>
        </w:rPr>
        <w:t xml:space="preserve"> medie ponderată a prețurilor medii ponderate utilizate de furnizorii de energie electrică respectivi în facturile </w:t>
      </w:r>
      <w:r w:rsidR="006B53F8">
        <w:rPr>
          <w:rFonts w:ascii="Times New Roman" w:hAnsi="Times New Roman"/>
          <w:sz w:val="24"/>
          <w:szCs w:val="24"/>
          <w:lang w:val="en-US"/>
        </w:rPr>
        <w:t xml:space="preserve">de regularizare a contravalorii CV </w:t>
      </w:r>
      <w:r w:rsidR="00D40E6A">
        <w:rPr>
          <w:rFonts w:ascii="Times New Roman" w:hAnsi="Times New Roman"/>
          <w:sz w:val="24"/>
          <w:szCs w:val="24"/>
          <w:lang w:val="en-US"/>
        </w:rPr>
        <w:t xml:space="preserve">emise operatorului de distribuție cu cantitățile de energie electrică </w:t>
      </w:r>
      <w:r w:rsidR="006B53F8">
        <w:rPr>
          <w:rFonts w:ascii="Times New Roman" w:hAnsi="Times New Roman"/>
          <w:sz w:val="24"/>
          <w:szCs w:val="24"/>
          <w:lang w:val="en-US"/>
        </w:rPr>
        <w:t>furnizate acestuia</w:t>
      </w:r>
      <w:r w:rsidR="00D40E6A">
        <w:rPr>
          <w:rFonts w:ascii="Times New Roman" w:hAnsi="Times New Roman"/>
          <w:sz w:val="24"/>
          <w:szCs w:val="24"/>
          <w:lang w:val="en-US"/>
        </w:rPr>
        <w:t xml:space="preserve"> în intervalul de facturare respectiv</w:t>
      </w:r>
      <w:r w:rsidR="006B53F8">
        <w:rPr>
          <w:rFonts w:ascii="Times New Roman" w:hAnsi="Times New Roman"/>
          <w:sz w:val="24"/>
          <w:szCs w:val="24"/>
          <w:lang w:val="en-US"/>
        </w:rPr>
        <w:t>.</w:t>
      </w:r>
    </w:p>
    <w:p w:rsidR="00EF7187" w:rsidRDefault="009418A6" w:rsidP="00EF7187">
      <w:pPr>
        <w:autoSpaceDE w:val="0"/>
        <w:autoSpaceDN w:val="0"/>
        <w:adjustRightInd w:val="0"/>
        <w:spacing w:after="0" w:line="360" w:lineRule="auto"/>
        <w:ind w:right="-427"/>
        <w:jc w:val="both"/>
        <w:rPr>
          <w:rFonts w:ascii="Times New Roman" w:hAnsi="Times New Roman"/>
          <w:sz w:val="24"/>
          <w:szCs w:val="24"/>
          <w:lang w:val="en-US"/>
        </w:rPr>
      </w:pPr>
      <w:r>
        <w:rPr>
          <w:rFonts w:ascii="Times New Roman" w:hAnsi="Times New Roman"/>
          <w:sz w:val="24"/>
          <w:szCs w:val="24"/>
          <w:lang w:val="en-US"/>
        </w:rPr>
        <w:t>(</w:t>
      </w:r>
      <w:r w:rsidR="005A230A">
        <w:rPr>
          <w:rFonts w:ascii="Times New Roman" w:hAnsi="Times New Roman"/>
          <w:sz w:val="24"/>
          <w:szCs w:val="24"/>
          <w:lang w:val="en-US"/>
        </w:rPr>
        <w:t>7</w:t>
      </w:r>
      <w:r w:rsidR="006B53F8">
        <w:rPr>
          <w:rFonts w:ascii="Times New Roman" w:hAnsi="Times New Roman"/>
          <w:sz w:val="24"/>
          <w:szCs w:val="24"/>
          <w:lang w:val="en-US"/>
        </w:rPr>
        <w:t>) În facturile de energie</w:t>
      </w:r>
      <w:r>
        <w:rPr>
          <w:rFonts w:ascii="Times New Roman" w:hAnsi="Times New Roman"/>
          <w:sz w:val="24"/>
          <w:szCs w:val="24"/>
          <w:lang w:val="en-US"/>
        </w:rPr>
        <w:t xml:space="preserve"> electrică prevăzute la alin. (</w:t>
      </w:r>
      <w:r w:rsidR="005A230A">
        <w:rPr>
          <w:rFonts w:ascii="Times New Roman" w:hAnsi="Times New Roman"/>
          <w:sz w:val="24"/>
          <w:szCs w:val="24"/>
          <w:lang w:val="en-US"/>
        </w:rPr>
        <w:t>6</w:t>
      </w:r>
      <w:r w:rsidR="006B53F8">
        <w:rPr>
          <w:rFonts w:ascii="Times New Roman" w:hAnsi="Times New Roman"/>
          <w:sz w:val="24"/>
          <w:szCs w:val="24"/>
          <w:lang w:val="en-US"/>
        </w:rPr>
        <w:t xml:space="preserve">), operatorul de distribuție, </w:t>
      </w:r>
      <w:r w:rsidR="006B53F8">
        <w:rPr>
          <w:rFonts w:ascii="Times New Roman" w:hAnsi="Times New Roman"/>
          <w:sz w:val="24"/>
          <w:szCs w:val="24"/>
          <w:lang w:val="it-IT"/>
        </w:rPr>
        <w:t>altul decât operatorul de distribuție concesionar</w:t>
      </w:r>
      <w:r w:rsidR="00A45B76">
        <w:rPr>
          <w:rFonts w:ascii="Times New Roman" w:hAnsi="Times New Roman"/>
          <w:sz w:val="24"/>
          <w:szCs w:val="24"/>
          <w:lang w:val="it-IT"/>
        </w:rPr>
        <w:t>,</w:t>
      </w:r>
      <w:r w:rsidR="006B53F8" w:rsidDel="00D40E6A">
        <w:rPr>
          <w:rFonts w:ascii="Times New Roman" w:hAnsi="Times New Roman"/>
          <w:sz w:val="24"/>
          <w:szCs w:val="24"/>
          <w:lang w:val="it-IT"/>
        </w:rPr>
        <w:t xml:space="preserve"> </w:t>
      </w:r>
      <w:r w:rsidR="00EF7187">
        <w:rPr>
          <w:rFonts w:ascii="Times New Roman" w:hAnsi="Times New Roman"/>
          <w:sz w:val="24"/>
          <w:szCs w:val="24"/>
          <w:lang w:val="en-US"/>
        </w:rPr>
        <w:t>preciz</w:t>
      </w:r>
      <w:r w:rsidR="006B53F8">
        <w:rPr>
          <w:rFonts w:ascii="Times New Roman" w:hAnsi="Times New Roman"/>
          <w:sz w:val="24"/>
          <w:szCs w:val="24"/>
          <w:lang w:val="en-US"/>
        </w:rPr>
        <w:t>ează</w:t>
      </w:r>
      <w:r w:rsidR="00EF7187">
        <w:rPr>
          <w:rFonts w:ascii="Times New Roman" w:hAnsi="Times New Roman"/>
          <w:sz w:val="24"/>
          <w:szCs w:val="24"/>
          <w:lang w:val="en-US"/>
        </w:rPr>
        <w:t xml:space="preserve"> </w:t>
      </w:r>
      <w:r w:rsidR="00664FA8">
        <w:rPr>
          <w:rFonts w:ascii="Times New Roman" w:hAnsi="Times New Roman"/>
          <w:sz w:val="24"/>
          <w:szCs w:val="24"/>
          <w:lang w:val="en-US"/>
        </w:rPr>
        <w:t xml:space="preserve">atât </w:t>
      </w:r>
      <w:r w:rsidR="00EF7187">
        <w:rPr>
          <w:rFonts w:ascii="Times New Roman" w:hAnsi="Times New Roman"/>
          <w:sz w:val="24"/>
          <w:szCs w:val="24"/>
          <w:lang w:val="en-US"/>
        </w:rPr>
        <w:t>informațiil</w:t>
      </w:r>
      <w:r w:rsidR="00664FA8">
        <w:rPr>
          <w:rFonts w:ascii="Times New Roman" w:hAnsi="Times New Roman"/>
          <w:sz w:val="24"/>
          <w:szCs w:val="24"/>
          <w:lang w:val="en-US"/>
        </w:rPr>
        <w:t>e</w:t>
      </w:r>
      <w:r w:rsidR="00EF7187">
        <w:rPr>
          <w:rFonts w:ascii="Times New Roman" w:hAnsi="Times New Roman"/>
          <w:sz w:val="24"/>
          <w:szCs w:val="24"/>
          <w:lang w:val="en-US"/>
        </w:rPr>
        <w:t xml:space="preserve"> </w:t>
      </w:r>
      <w:r w:rsidR="00A45B76">
        <w:rPr>
          <w:rFonts w:ascii="Times New Roman" w:hAnsi="Times New Roman"/>
          <w:sz w:val="24"/>
          <w:szCs w:val="24"/>
          <w:lang w:val="en-US"/>
        </w:rPr>
        <w:t xml:space="preserve">prevăzute </w:t>
      </w:r>
      <w:r w:rsidR="00EF7187">
        <w:rPr>
          <w:rFonts w:ascii="Times New Roman" w:hAnsi="Times New Roman"/>
          <w:sz w:val="24"/>
          <w:szCs w:val="24"/>
          <w:lang w:val="en-US"/>
        </w:rPr>
        <w:t>la alin. (1)</w:t>
      </w:r>
      <w:r w:rsidR="00664FA8">
        <w:rPr>
          <w:rFonts w:ascii="Times New Roman" w:hAnsi="Times New Roman"/>
          <w:sz w:val="24"/>
          <w:szCs w:val="24"/>
          <w:lang w:val="en-US"/>
        </w:rPr>
        <w:t xml:space="preserve">, cât </w:t>
      </w:r>
      <w:r w:rsidR="008F5036">
        <w:rPr>
          <w:rFonts w:ascii="Times New Roman" w:hAnsi="Times New Roman"/>
          <w:sz w:val="24"/>
          <w:szCs w:val="24"/>
          <w:lang w:val="en-US"/>
        </w:rPr>
        <w:t xml:space="preserve">și explicațiile </w:t>
      </w:r>
      <w:r w:rsidR="00A45B76">
        <w:rPr>
          <w:rFonts w:ascii="Times New Roman" w:hAnsi="Times New Roman"/>
          <w:sz w:val="24"/>
          <w:szCs w:val="24"/>
          <w:lang w:val="en-US"/>
        </w:rPr>
        <w:t xml:space="preserve">prevăzute </w:t>
      </w:r>
      <w:r w:rsidR="008F5036">
        <w:rPr>
          <w:rFonts w:ascii="Times New Roman" w:hAnsi="Times New Roman"/>
          <w:sz w:val="24"/>
          <w:szCs w:val="24"/>
          <w:lang w:val="en-US"/>
        </w:rPr>
        <w:t>la alin. (</w:t>
      </w:r>
      <w:r w:rsidR="005A230A">
        <w:rPr>
          <w:rFonts w:ascii="Times New Roman" w:hAnsi="Times New Roman"/>
          <w:sz w:val="24"/>
          <w:szCs w:val="24"/>
          <w:lang w:val="en-US"/>
        </w:rPr>
        <w:t>4</w:t>
      </w:r>
      <w:r w:rsidR="008F5036">
        <w:rPr>
          <w:rFonts w:ascii="Times New Roman" w:hAnsi="Times New Roman"/>
          <w:sz w:val="24"/>
          <w:szCs w:val="24"/>
          <w:lang w:val="en-US"/>
        </w:rPr>
        <w:t xml:space="preserve">) care trebuie să cuprindă și </w:t>
      </w:r>
      <w:r w:rsidR="00571E46">
        <w:rPr>
          <w:rFonts w:ascii="Times New Roman" w:hAnsi="Times New Roman"/>
          <w:sz w:val="24"/>
          <w:szCs w:val="24"/>
          <w:lang w:val="en-US"/>
        </w:rPr>
        <w:t>modul de calcul al</w:t>
      </w:r>
      <w:r w:rsidR="00571E46" w:rsidRPr="00571E46">
        <w:rPr>
          <w:rFonts w:ascii="Times New Roman" w:hAnsi="Times New Roman"/>
          <w:sz w:val="24"/>
          <w:szCs w:val="24"/>
          <w:lang w:val="pt-BR"/>
        </w:rPr>
        <w:t xml:space="preserve"> </w:t>
      </w:r>
      <w:r w:rsidR="00571E46" w:rsidRPr="002A437F">
        <w:rPr>
          <w:rFonts w:ascii="Times New Roman" w:hAnsi="Times New Roman"/>
          <w:sz w:val="24"/>
          <w:szCs w:val="24"/>
          <w:lang w:val="pt-BR"/>
        </w:rPr>
        <w:t>prețul</w:t>
      </w:r>
      <w:r w:rsidR="00571E46">
        <w:rPr>
          <w:rFonts w:ascii="Times New Roman" w:hAnsi="Times New Roman"/>
          <w:sz w:val="24"/>
          <w:szCs w:val="24"/>
          <w:lang w:val="pt-BR"/>
        </w:rPr>
        <w:t>ui</w:t>
      </w:r>
      <w:r w:rsidR="00571E46" w:rsidRPr="002A437F">
        <w:rPr>
          <w:rFonts w:ascii="Times New Roman" w:hAnsi="Times New Roman"/>
          <w:sz w:val="24"/>
          <w:szCs w:val="24"/>
          <w:lang w:val="pt-BR"/>
        </w:rPr>
        <w:t xml:space="preserve"> mediu ponderat</w:t>
      </w:r>
      <w:r w:rsidR="00571E46">
        <w:rPr>
          <w:rFonts w:ascii="Times New Roman" w:hAnsi="Times New Roman"/>
          <w:sz w:val="24"/>
          <w:szCs w:val="24"/>
          <w:lang w:val="pt-BR"/>
        </w:rPr>
        <w:t xml:space="preserve"> </w:t>
      </w:r>
      <w:r w:rsidR="00571E46" w:rsidRPr="00A33366">
        <w:rPr>
          <w:rFonts w:ascii="Times New Roman" w:hAnsi="Times New Roman"/>
          <w:sz w:val="24"/>
          <w:szCs w:val="24"/>
        </w:rPr>
        <w:t>al CV utilizat</w:t>
      </w:r>
      <w:r w:rsidR="00571E46">
        <w:rPr>
          <w:rFonts w:ascii="Times New Roman" w:hAnsi="Times New Roman"/>
          <w:sz w:val="24"/>
          <w:szCs w:val="24"/>
        </w:rPr>
        <w:t xml:space="preserve"> la regularizare, cu informarea consumatorilor asupra cantităților de energie electrică și </w:t>
      </w:r>
      <w:r w:rsidR="00A45B76">
        <w:rPr>
          <w:rFonts w:ascii="Times New Roman" w:hAnsi="Times New Roman"/>
          <w:sz w:val="24"/>
          <w:szCs w:val="24"/>
        </w:rPr>
        <w:t xml:space="preserve">a </w:t>
      </w:r>
      <w:r w:rsidR="00571E46">
        <w:rPr>
          <w:rFonts w:ascii="Times New Roman" w:hAnsi="Times New Roman"/>
          <w:sz w:val="24"/>
          <w:szCs w:val="24"/>
        </w:rPr>
        <w:t>prețurilor medii ponderate ale CV utilizate în facturile în care se realizează regularizarea contravalorii CV de către furnizorii de energie electrică</w:t>
      </w:r>
      <w:r w:rsidR="001E2097">
        <w:rPr>
          <w:rFonts w:ascii="Times New Roman" w:hAnsi="Times New Roman"/>
          <w:sz w:val="24"/>
          <w:szCs w:val="24"/>
          <w:lang w:val="en-US"/>
        </w:rPr>
        <w:t>.</w:t>
      </w:r>
      <w:r w:rsidR="00EF7187">
        <w:rPr>
          <w:rFonts w:ascii="Times New Roman" w:hAnsi="Times New Roman"/>
          <w:sz w:val="24"/>
          <w:szCs w:val="24"/>
          <w:lang w:val="en-US"/>
        </w:rPr>
        <w:t xml:space="preserve">    </w:t>
      </w:r>
    </w:p>
    <w:p w:rsidR="004A1232" w:rsidRPr="00A33366" w:rsidRDefault="004A1232" w:rsidP="00EF7187">
      <w:pPr>
        <w:autoSpaceDE w:val="0"/>
        <w:autoSpaceDN w:val="0"/>
        <w:adjustRightInd w:val="0"/>
        <w:spacing w:after="0" w:line="360" w:lineRule="auto"/>
        <w:ind w:right="-375"/>
        <w:jc w:val="both"/>
        <w:rPr>
          <w:rFonts w:ascii="Times New Roman" w:hAnsi="Times New Roman"/>
          <w:sz w:val="24"/>
          <w:szCs w:val="24"/>
          <w:lang w:val="it-IT"/>
        </w:rPr>
      </w:pPr>
    </w:p>
    <w:p w:rsidR="004A1232" w:rsidRDefault="004A1232" w:rsidP="00306E6B">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b/>
          <w:sz w:val="24"/>
          <w:szCs w:val="24"/>
          <w:lang w:val="it-IT"/>
        </w:rPr>
        <w:t>Art. 1</w:t>
      </w:r>
      <w:r w:rsidR="00614A72">
        <w:rPr>
          <w:rFonts w:ascii="Times New Roman" w:hAnsi="Times New Roman"/>
          <w:b/>
          <w:sz w:val="24"/>
          <w:szCs w:val="24"/>
          <w:lang w:val="it-IT"/>
        </w:rPr>
        <w:t>4</w:t>
      </w:r>
      <w:r w:rsidR="00855E2C">
        <w:rPr>
          <w:rFonts w:ascii="Times New Roman" w:hAnsi="Times New Roman"/>
          <w:b/>
          <w:sz w:val="24"/>
          <w:szCs w:val="24"/>
          <w:lang w:val="it-IT"/>
        </w:rPr>
        <w:t xml:space="preserve">. - </w:t>
      </w:r>
      <w:r w:rsidRPr="00A33366">
        <w:rPr>
          <w:rFonts w:ascii="Times New Roman" w:hAnsi="Times New Roman"/>
          <w:sz w:val="24"/>
          <w:szCs w:val="24"/>
          <w:lang w:val="it-IT"/>
        </w:rPr>
        <w:t xml:space="preserve"> </w:t>
      </w:r>
      <w:r w:rsidR="00855E2C" w:rsidRPr="00A33366">
        <w:rPr>
          <w:rFonts w:ascii="Times New Roman" w:hAnsi="Times New Roman"/>
          <w:sz w:val="24"/>
          <w:szCs w:val="24"/>
          <w:lang w:val="it-IT"/>
        </w:rPr>
        <w:t>Penalitățile/amenzile aplicate furnizorilor de energie electrică pentru neîndeplinirea obligației legale de achiziție de CV la nivel de trimestru/an de analiză, precum și cele care decurg din încălcarea prevederilor legislației primare și a reglementărilor aferente pieței de CV nu se facturează consumatorilor finali</w:t>
      </w:r>
      <w:r w:rsidR="00855E2C">
        <w:rPr>
          <w:rFonts w:ascii="Times New Roman" w:hAnsi="Times New Roman"/>
          <w:sz w:val="24"/>
          <w:szCs w:val="24"/>
          <w:lang w:val="it-IT"/>
        </w:rPr>
        <w:t xml:space="preserve">, acestea </w:t>
      </w:r>
      <w:r w:rsidR="00855E2C" w:rsidRPr="00A33366">
        <w:rPr>
          <w:rFonts w:ascii="Times New Roman" w:hAnsi="Times New Roman"/>
          <w:sz w:val="24"/>
          <w:szCs w:val="24"/>
          <w:lang w:val="it-IT"/>
        </w:rPr>
        <w:t>fiind suportate integral de fu</w:t>
      </w:r>
      <w:r w:rsidR="00855E2C">
        <w:rPr>
          <w:rFonts w:ascii="Times New Roman" w:hAnsi="Times New Roman"/>
          <w:sz w:val="24"/>
          <w:szCs w:val="24"/>
          <w:lang w:val="it-IT"/>
        </w:rPr>
        <w:t>r</w:t>
      </w:r>
      <w:r w:rsidR="00855E2C" w:rsidRPr="00A33366">
        <w:rPr>
          <w:rFonts w:ascii="Times New Roman" w:hAnsi="Times New Roman"/>
          <w:sz w:val="24"/>
          <w:szCs w:val="24"/>
          <w:lang w:val="it-IT"/>
        </w:rPr>
        <w:t>nizorii în cauză</w:t>
      </w:r>
      <w:r w:rsidR="00110604">
        <w:rPr>
          <w:rFonts w:ascii="Times New Roman" w:hAnsi="Times New Roman"/>
          <w:sz w:val="24"/>
          <w:szCs w:val="24"/>
          <w:lang w:val="it-IT"/>
        </w:rPr>
        <w:t>.</w:t>
      </w:r>
    </w:p>
    <w:p w:rsidR="004A1232" w:rsidRDefault="004A1232" w:rsidP="00A4437D">
      <w:pPr>
        <w:autoSpaceDE w:val="0"/>
        <w:autoSpaceDN w:val="0"/>
        <w:adjustRightInd w:val="0"/>
        <w:spacing w:after="0" w:line="360" w:lineRule="auto"/>
        <w:ind w:right="-375"/>
        <w:jc w:val="both"/>
        <w:rPr>
          <w:rFonts w:ascii="Times New Roman" w:hAnsi="Times New Roman"/>
          <w:sz w:val="24"/>
          <w:szCs w:val="24"/>
          <w:lang w:val="it-IT"/>
        </w:rPr>
      </w:pPr>
    </w:p>
    <w:p w:rsidR="00EA5199" w:rsidRPr="006E7480" w:rsidRDefault="00EA5199" w:rsidP="006E7480">
      <w:pPr>
        <w:autoSpaceDE w:val="0"/>
        <w:autoSpaceDN w:val="0"/>
        <w:adjustRightInd w:val="0"/>
        <w:spacing w:after="0" w:line="360" w:lineRule="auto"/>
        <w:ind w:right="-375"/>
        <w:jc w:val="both"/>
        <w:rPr>
          <w:rFonts w:ascii="Times New Roman" w:hAnsi="Times New Roman"/>
          <w:sz w:val="24"/>
          <w:szCs w:val="24"/>
          <w:lang w:val="it-IT"/>
        </w:rPr>
      </w:pPr>
    </w:p>
    <w:p w:rsidR="004A1232" w:rsidRPr="00A33366" w:rsidRDefault="004A1232" w:rsidP="004C4278">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CAPITOLUL IV</w:t>
      </w:r>
    </w:p>
    <w:p w:rsidR="004A1232" w:rsidRPr="00A33366" w:rsidRDefault="004A1232" w:rsidP="004C4278">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Raportări</w:t>
      </w:r>
    </w:p>
    <w:p w:rsidR="004A1232" w:rsidRPr="00A33366" w:rsidRDefault="004A1232" w:rsidP="00CC3C66">
      <w:pPr>
        <w:autoSpaceDE w:val="0"/>
        <w:autoSpaceDN w:val="0"/>
        <w:adjustRightInd w:val="0"/>
        <w:spacing w:after="0" w:line="360" w:lineRule="auto"/>
        <w:ind w:right="-375"/>
        <w:rPr>
          <w:rFonts w:ascii="Times New Roman" w:hAnsi="Times New Roman"/>
          <w:b/>
          <w:sz w:val="24"/>
          <w:szCs w:val="24"/>
          <w:lang w:val="it-IT"/>
        </w:rPr>
      </w:pPr>
    </w:p>
    <w:p w:rsidR="00F71FD5" w:rsidRDefault="004A1232" w:rsidP="00006AE1">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b/>
          <w:sz w:val="24"/>
          <w:szCs w:val="24"/>
          <w:lang w:val="it-IT"/>
        </w:rPr>
        <w:t>Art. 1</w:t>
      </w:r>
      <w:r w:rsidR="00614A72">
        <w:rPr>
          <w:rFonts w:ascii="Times New Roman" w:hAnsi="Times New Roman"/>
          <w:b/>
          <w:sz w:val="24"/>
          <w:szCs w:val="24"/>
          <w:lang w:val="it-IT"/>
        </w:rPr>
        <w:t>5</w:t>
      </w:r>
      <w:r w:rsidRPr="00A33366">
        <w:rPr>
          <w:rFonts w:ascii="Times New Roman" w:hAnsi="Times New Roman"/>
          <w:b/>
          <w:sz w:val="24"/>
          <w:szCs w:val="24"/>
          <w:lang w:val="it-IT"/>
        </w:rPr>
        <w:t xml:space="preserve">. </w:t>
      </w:r>
      <w:r w:rsidRPr="00A33366">
        <w:rPr>
          <w:rFonts w:ascii="Times New Roman" w:hAnsi="Times New Roman"/>
          <w:sz w:val="24"/>
          <w:szCs w:val="24"/>
          <w:lang w:val="it-IT"/>
        </w:rPr>
        <w:t>– Furnizorii de energie electrică</w:t>
      </w:r>
      <w:r w:rsidR="00BE76F5">
        <w:rPr>
          <w:rFonts w:ascii="Times New Roman" w:hAnsi="Times New Roman"/>
          <w:sz w:val="24"/>
          <w:szCs w:val="24"/>
          <w:lang w:val="it-IT"/>
        </w:rPr>
        <w:t xml:space="preserve"> </w:t>
      </w:r>
      <w:r w:rsidRPr="00A33366">
        <w:rPr>
          <w:rFonts w:ascii="Times New Roman" w:hAnsi="Times New Roman"/>
          <w:sz w:val="24"/>
          <w:szCs w:val="24"/>
          <w:lang w:val="it-IT"/>
        </w:rPr>
        <w:t>transmit la ANRE</w:t>
      </w:r>
      <w:r w:rsidR="00F71FD5">
        <w:rPr>
          <w:rFonts w:ascii="Times New Roman" w:hAnsi="Times New Roman"/>
          <w:sz w:val="24"/>
          <w:szCs w:val="24"/>
          <w:lang w:val="it-IT"/>
        </w:rPr>
        <w:t xml:space="preserve"> următoarele informații:</w:t>
      </w:r>
    </w:p>
    <w:p w:rsidR="00F71FD5" w:rsidRPr="005B0EBA" w:rsidRDefault="004A1232" w:rsidP="005B0EBA">
      <w:pPr>
        <w:pStyle w:val="ListParagraph"/>
        <w:numPr>
          <w:ilvl w:val="0"/>
          <w:numId w:val="30"/>
        </w:numPr>
        <w:autoSpaceDE w:val="0"/>
        <w:autoSpaceDN w:val="0"/>
        <w:adjustRightInd w:val="0"/>
        <w:spacing w:after="0" w:line="360" w:lineRule="auto"/>
        <w:ind w:right="-375"/>
        <w:jc w:val="both"/>
        <w:rPr>
          <w:rFonts w:ascii="Times New Roman" w:hAnsi="Times New Roman"/>
          <w:sz w:val="24"/>
          <w:szCs w:val="24"/>
          <w:lang w:val="it-IT"/>
        </w:rPr>
      </w:pPr>
      <w:r w:rsidRPr="005B0EBA">
        <w:rPr>
          <w:rFonts w:ascii="Times New Roman" w:hAnsi="Times New Roman"/>
          <w:sz w:val="24"/>
          <w:szCs w:val="24"/>
          <w:lang w:val="it-IT"/>
        </w:rPr>
        <w:t>până la data de 31 martie a fiecărui an</w:t>
      </w:r>
      <w:r w:rsidR="00F71FD5">
        <w:rPr>
          <w:rFonts w:ascii="Times New Roman" w:hAnsi="Times New Roman"/>
          <w:sz w:val="24"/>
          <w:szCs w:val="24"/>
          <w:lang w:val="it-IT"/>
        </w:rPr>
        <w:t>,</w:t>
      </w:r>
      <w:r w:rsidRPr="005B0EBA">
        <w:rPr>
          <w:rFonts w:ascii="Times New Roman" w:hAnsi="Times New Roman"/>
          <w:sz w:val="24"/>
          <w:szCs w:val="24"/>
          <w:lang w:val="it-IT"/>
        </w:rPr>
        <w:t xml:space="preserve"> date privind facturarea </w:t>
      </w:r>
      <w:r w:rsidR="008F79E4">
        <w:rPr>
          <w:rFonts w:ascii="Times New Roman" w:hAnsi="Times New Roman"/>
          <w:sz w:val="24"/>
          <w:szCs w:val="24"/>
          <w:lang w:val="it-IT"/>
        </w:rPr>
        <w:t xml:space="preserve">lunară a </w:t>
      </w:r>
      <w:r w:rsidR="00E10459" w:rsidRPr="005B0EBA">
        <w:rPr>
          <w:rFonts w:ascii="Times New Roman" w:hAnsi="Times New Roman"/>
          <w:sz w:val="24"/>
          <w:szCs w:val="24"/>
          <w:lang w:val="it-IT"/>
        </w:rPr>
        <w:t>contravalorii CV</w:t>
      </w:r>
      <w:r w:rsidRPr="005B0EBA">
        <w:rPr>
          <w:rFonts w:ascii="Times New Roman" w:hAnsi="Times New Roman"/>
          <w:sz w:val="24"/>
          <w:szCs w:val="24"/>
          <w:lang w:val="it-IT"/>
        </w:rPr>
        <w:t xml:space="preserve"> </w:t>
      </w:r>
      <w:r w:rsidR="00C90048">
        <w:rPr>
          <w:rFonts w:ascii="Times New Roman" w:hAnsi="Times New Roman"/>
          <w:sz w:val="24"/>
          <w:szCs w:val="24"/>
          <w:lang w:val="it-IT"/>
        </w:rPr>
        <w:t>pentru</w:t>
      </w:r>
      <w:r w:rsidR="008F79E4">
        <w:rPr>
          <w:rFonts w:ascii="Times New Roman" w:hAnsi="Times New Roman"/>
          <w:sz w:val="24"/>
          <w:szCs w:val="24"/>
          <w:lang w:val="it-IT"/>
        </w:rPr>
        <w:t xml:space="preserve"> </w:t>
      </w:r>
      <w:r w:rsidR="00F71FD5" w:rsidRPr="006166E5">
        <w:rPr>
          <w:rFonts w:ascii="Times New Roman" w:hAnsi="Times New Roman"/>
          <w:sz w:val="24"/>
          <w:szCs w:val="24"/>
          <w:lang w:val="it-IT"/>
        </w:rPr>
        <w:t>anul anterior</w:t>
      </w:r>
      <w:r w:rsidR="00CE4FD0">
        <w:rPr>
          <w:rFonts w:ascii="Times New Roman" w:hAnsi="Times New Roman"/>
          <w:sz w:val="24"/>
          <w:szCs w:val="24"/>
          <w:lang w:val="it-IT"/>
        </w:rPr>
        <w:t xml:space="preserve"> aferente</w:t>
      </w:r>
      <w:r w:rsidRPr="005B0EBA">
        <w:rPr>
          <w:rFonts w:ascii="Times New Roman" w:hAnsi="Times New Roman"/>
          <w:sz w:val="24"/>
          <w:szCs w:val="24"/>
          <w:lang w:val="it-IT"/>
        </w:rPr>
        <w:t xml:space="preserve"> energi</w:t>
      </w:r>
      <w:r w:rsidR="00CE4FD0">
        <w:rPr>
          <w:rFonts w:ascii="Times New Roman" w:hAnsi="Times New Roman"/>
          <w:sz w:val="24"/>
          <w:szCs w:val="24"/>
          <w:lang w:val="it-IT"/>
        </w:rPr>
        <w:t>ei</w:t>
      </w:r>
      <w:r w:rsidRPr="005B0EBA">
        <w:rPr>
          <w:rFonts w:ascii="Times New Roman" w:hAnsi="Times New Roman"/>
          <w:sz w:val="24"/>
          <w:szCs w:val="24"/>
          <w:lang w:val="it-IT"/>
        </w:rPr>
        <w:t xml:space="preserve"> electric</w:t>
      </w:r>
      <w:r w:rsidR="00CE4FD0">
        <w:rPr>
          <w:rFonts w:ascii="Times New Roman" w:hAnsi="Times New Roman"/>
          <w:sz w:val="24"/>
          <w:szCs w:val="24"/>
          <w:lang w:val="it-IT"/>
        </w:rPr>
        <w:t>e</w:t>
      </w:r>
      <w:r w:rsidRPr="005B0EBA">
        <w:rPr>
          <w:rFonts w:ascii="Times New Roman" w:hAnsi="Times New Roman"/>
          <w:sz w:val="24"/>
          <w:szCs w:val="24"/>
          <w:lang w:val="it-IT"/>
        </w:rPr>
        <w:t xml:space="preserve"> </w:t>
      </w:r>
      <w:r w:rsidR="00AA0ED7" w:rsidRPr="005B0EBA">
        <w:rPr>
          <w:rFonts w:ascii="Times New Roman" w:hAnsi="Times New Roman"/>
          <w:sz w:val="24"/>
          <w:szCs w:val="24"/>
          <w:lang w:val="it-IT"/>
        </w:rPr>
        <w:t>facturat</w:t>
      </w:r>
      <w:r w:rsidR="00CE4FD0">
        <w:rPr>
          <w:rFonts w:ascii="Times New Roman" w:hAnsi="Times New Roman"/>
          <w:sz w:val="24"/>
          <w:szCs w:val="24"/>
          <w:lang w:val="it-IT"/>
        </w:rPr>
        <w:t>e</w:t>
      </w:r>
      <w:r w:rsidR="003F0533">
        <w:rPr>
          <w:rFonts w:ascii="Times New Roman" w:hAnsi="Times New Roman"/>
          <w:sz w:val="24"/>
          <w:szCs w:val="24"/>
          <w:lang w:val="it-IT"/>
        </w:rPr>
        <w:t>,</w:t>
      </w:r>
      <w:r w:rsidR="00AC5AE0">
        <w:rPr>
          <w:rFonts w:ascii="Times New Roman" w:hAnsi="Times New Roman"/>
          <w:sz w:val="24"/>
          <w:szCs w:val="24"/>
          <w:lang w:val="it-IT"/>
        </w:rPr>
        <w:t xml:space="preserve"> </w:t>
      </w:r>
      <w:r w:rsidR="00F71FD5">
        <w:rPr>
          <w:rFonts w:ascii="Times New Roman" w:hAnsi="Times New Roman"/>
          <w:sz w:val="24"/>
          <w:szCs w:val="24"/>
          <w:lang w:val="it-IT"/>
        </w:rPr>
        <w:t>prin completarea machetei prevăzut</w:t>
      </w:r>
      <w:r w:rsidR="001734D2">
        <w:rPr>
          <w:rFonts w:ascii="Times New Roman" w:hAnsi="Times New Roman"/>
          <w:sz w:val="24"/>
          <w:szCs w:val="24"/>
          <w:lang w:val="it-IT"/>
        </w:rPr>
        <w:t>e</w:t>
      </w:r>
      <w:r w:rsidR="00F71FD5">
        <w:rPr>
          <w:rFonts w:ascii="Times New Roman" w:hAnsi="Times New Roman"/>
          <w:sz w:val="24"/>
          <w:szCs w:val="24"/>
          <w:lang w:val="it-IT"/>
        </w:rPr>
        <w:t xml:space="preserve"> în </w:t>
      </w:r>
      <w:r w:rsidR="001734D2">
        <w:rPr>
          <w:rFonts w:ascii="Times New Roman" w:hAnsi="Times New Roman"/>
          <w:sz w:val="24"/>
          <w:szCs w:val="24"/>
          <w:lang w:val="it-IT"/>
        </w:rPr>
        <w:t>a</w:t>
      </w:r>
      <w:r w:rsidR="00F71FD5">
        <w:rPr>
          <w:rFonts w:ascii="Times New Roman" w:hAnsi="Times New Roman"/>
          <w:sz w:val="24"/>
          <w:szCs w:val="24"/>
          <w:lang w:val="it-IT"/>
        </w:rPr>
        <w:t xml:space="preserve">nexa nr. 1 pentru </w:t>
      </w:r>
      <w:r w:rsidR="00CC65D1">
        <w:rPr>
          <w:rFonts w:ascii="Times New Roman" w:hAnsi="Times New Roman"/>
          <w:sz w:val="24"/>
          <w:szCs w:val="24"/>
          <w:lang w:val="it-IT"/>
        </w:rPr>
        <w:t>operatorii economici prevăzuți la art. 2 alin. (1) lit. a) și b)</w:t>
      </w:r>
      <w:r w:rsidR="00F71FD5">
        <w:rPr>
          <w:rFonts w:ascii="Times New Roman" w:hAnsi="Times New Roman"/>
          <w:sz w:val="24"/>
          <w:szCs w:val="24"/>
          <w:lang w:val="it-IT"/>
        </w:rPr>
        <w:t xml:space="preserve">, respectiv </w:t>
      </w:r>
      <w:r w:rsidR="001734D2">
        <w:rPr>
          <w:rFonts w:ascii="Times New Roman" w:hAnsi="Times New Roman"/>
          <w:sz w:val="24"/>
          <w:szCs w:val="24"/>
          <w:lang w:val="it-IT"/>
        </w:rPr>
        <w:t xml:space="preserve">a </w:t>
      </w:r>
      <w:r w:rsidR="00F71FD5">
        <w:rPr>
          <w:rFonts w:ascii="Times New Roman" w:hAnsi="Times New Roman"/>
          <w:sz w:val="24"/>
          <w:szCs w:val="24"/>
          <w:lang w:val="it-IT"/>
        </w:rPr>
        <w:t>machet</w:t>
      </w:r>
      <w:r w:rsidR="001734D2">
        <w:rPr>
          <w:rFonts w:ascii="Times New Roman" w:hAnsi="Times New Roman"/>
          <w:sz w:val="24"/>
          <w:szCs w:val="24"/>
          <w:lang w:val="it-IT"/>
        </w:rPr>
        <w:t>ei</w:t>
      </w:r>
      <w:r w:rsidR="00F71FD5">
        <w:rPr>
          <w:rFonts w:ascii="Times New Roman" w:hAnsi="Times New Roman"/>
          <w:sz w:val="24"/>
          <w:szCs w:val="24"/>
          <w:lang w:val="it-IT"/>
        </w:rPr>
        <w:t xml:space="preserve"> prevăzut</w:t>
      </w:r>
      <w:r w:rsidR="001734D2">
        <w:rPr>
          <w:rFonts w:ascii="Times New Roman" w:hAnsi="Times New Roman"/>
          <w:sz w:val="24"/>
          <w:szCs w:val="24"/>
          <w:lang w:val="it-IT"/>
        </w:rPr>
        <w:t>e</w:t>
      </w:r>
      <w:r w:rsidR="00F71FD5">
        <w:rPr>
          <w:rFonts w:ascii="Times New Roman" w:hAnsi="Times New Roman"/>
          <w:sz w:val="24"/>
          <w:szCs w:val="24"/>
          <w:lang w:val="it-IT"/>
        </w:rPr>
        <w:t xml:space="preserve"> în </w:t>
      </w:r>
      <w:r w:rsidR="001734D2">
        <w:rPr>
          <w:rFonts w:ascii="Times New Roman" w:hAnsi="Times New Roman"/>
          <w:sz w:val="24"/>
          <w:szCs w:val="24"/>
          <w:lang w:val="it-IT"/>
        </w:rPr>
        <w:t>a</w:t>
      </w:r>
      <w:r w:rsidR="00F71FD5">
        <w:rPr>
          <w:rFonts w:ascii="Times New Roman" w:hAnsi="Times New Roman"/>
          <w:sz w:val="24"/>
          <w:szCs w:val="24"/>
          <w:lang w:val="it-IT"/>
        </w:rPr>
        <w:t>nexa nr. 2</w:t>
      </w:r>
      <w:r w:rsidR="005B0EBA">
        <w:rPr>
          <w:rFonts w:ascii="Times New Roman" w:hAnsi="Times New Roman"/>
          <w:sz w:val="24"/>
          <w:szCs w:val="24"/>
          <w:lang w:val="it-IT"/>
        </w:rPr>
        <w:t xml:space="preserve"> pentru </w:t>
      </w:r>
      <w:r w:rsidR="00CC65D1">
        <w:rPr>
          <w:rFonts w:ascii="Times New Roman" w:hAnsi="Times New Roman"/>
          <w:sz w:val="24"/>
          <w:szCs w:val="24"/>
          <w:lang w:val="it-IT"/>
        </w:rPr>
        <w:t>operatorii economici prevăzuți la art. 2 alin. (1) lit. c)</w:t>
      </w:r>
      <w:r w:rsidR="009C1DCF">
        <w:rPr>
          <w:rFonts w:ascii="Times New Roman" w:hAnsi="Times New Roman"/>
          <w:sz w:val="24"/>
          <w:szCs w:val="24"/>
          <w:lang w:val="it-IT"/>
        </w:rPr>
        <w:t>, în format pdf și excel</w:t>
      </w:r>
      <w:r w:rsidR="00A832B8">
        <w:rPr>
          <w:rFonts w:ascii="Times New Roman" w:hAnsi="Times New Roman"/>
          <w:sz w:val="24"/>
          <w:szCs w:val="24"/>
          <w:lang w:val="it-IT"/>
        </w:rPr>
        <w:t>.</w:t>
      </w:r>
      <w:r w:rsidR="00CE4FD0">
        <w:rPr>
          <w:rFonts w:ascii="Times New Roman" w:hAnsi="Times New Roman"/>
          <w:sz w:val="24"/>
          <w:szCs w:val="24"/>
          <w:lang w:val="it-IT"/>
        </w:rPr>
        <w:t xml:space="preserve"> </w:t>
      </w:r>
      <w:r w:rsidR="00AA0ED7" w:rsidRPr="005B0EBA">
        <w:rPr>
          <w:rFonts w:ascii="Times New Roman" w:hAnsi="Times New Roman"/>
          <w:sz w:val="24"/>
          <w:szCs w:val="24"/>
          <w:lang w:val="it-IT"/>
        </w:rPr>
        <w:t xml:space="preserve"> </w:t>
      </w:r>
      <w:r w:rsidR="00CE4FD0">
        <w:rPr>
          <w:rFonts w:ascii="Times New Roman" w:hAnsi="Times New Roman"/>
          <w:sz w:val="24"/>
          <w:szCs w:val="24"/>
          <w:lang w:val="it-IT"/>
        </w:rPr>
        <w:t>În situația în care pentru un interval de facturare sunt emise facturi de regularizare a energiei electrice facturate inițial, la completarea machetei prevăzut</w:t>
      </w:r>
      <w:r w:rsidR="001734D2">
        <w:rPr>
          <w:rFonts w:ascii="Times New Roman" w:hAnsi="Times New Roman"/>
          <w:sz w:val="24"/>
          <w:szCs w:val="24"/>
          <w:lang w:val="it-IT"/>
        </w:rPr>
        <w:t>e</w:t>
      </w:r>
      <w:r w:rsidR="00CE4FD0">
        <w:rPr>
          <w:rFonts w:ascii="Times New Roman" w:hAnsi="Times New Roman"/>
          <w:sz w:val="24"/>
          <w:szCs w:val="24"/>
          <w:lang w:val="it-IT"/>
        </w:rPr>
        <w:t xml:space="preserve"> în </w:t>
      </w:r>
      <w:r w:rsidR="001734D2">
        <w:rPr>
          <w:rFonts w:ascii="Times New Roman" w:hAnsi="Times New Roman"/>
          <w:sz w:val="24"/>
          <w:szCs w:val="24"/>
          <w:lang w:val="it-IT"/>
        </w:rPr>
        <w:t>a</w:t>
      </w:r>
      <w:r w:rsidR="00CE4FD0">
        <w:rPr>
          <w:rFonts w:ascii="Times New Roman" w:hAnsi="Times New Roman"/>
          <w:sz w:val="24"/>
          <w:szCs w:val="24"/>
          <w:lang w:val="it-IT"/>
        </w:rPr>
        <w:t xml:space="preserve">nexa </w:t>
      </w:r>
      <w:r w:rsidR="001734D2">
        <w:rPr>
          <w:rFonts w:ascii="Times New Roman" w:hAnsi="Times New Roman"/>
          <w:sz w:val="24"/>
          <w:szCs w:val="24"/>
          <w:lang w:val="it-IT"/>
        </w:rPr>
        <w:t xml:space="preserve">nr. </w:t>
      </w:r>
      <w:r w:rsidR="00CE4FD0">
        <w:rPr>
          <w:rFonts w:ascii="Times New Roman" w:hAnsi="Times New Roman"/>
          <w:sz w:val="24"/>
          <w:szCs w:val="24"/>
          <w:lang w:val="it-IT"/>
        </w:rPr>
        <w:t xml:space="preserve">1 sau </w:t>
      </w:r>
      <w:r w:rsidR="001734D2">
        <w:rPr>
          <w:rFonts w:ascii="Times New Roman" w:hAnsi="Times New Roman"/>
          <w:sz w:val="24"/>
          <w:szCs w:val="24"/>
          <w:lang w:val="it-IT"/>
        </w:rPr>
        <w:t xml:space="preserve">nr. </w:t>
      </w:r>
      <w:r w:rsidR="00CE4FD0">
        <w:rPr>
          <w:rFonts w:ascii="Times New Roman" w:hAnsi="Times New Roman"/>
          <w:sz w:val="24"/>
          <w:szCs w:val="24"/>
          <w:lang w:val="it-IT"/>
        </w:rPr>
        <w:t>2, după caz, se utilizează datele din facturile de</w:t>
      </w:r>
      <w:r w:rsidR="00A832B8" w:rsidRPr="001C2B31">
        <w:rPr>
          <w:rFonts w:ascii="Times New Roman" w:hAnsi="Times New Roman"/>
          <w:sz w:val="24"/>
          <w:szCs w:val="24"/>
          <w:lang w:val="it-IT"/>
        </w:rPr>
        <w:t xml:space="preserve"> </w:t>
      </w:r>
      <w:r w:rsidR="00A832B8">
        <w:rPr>
          <w:rFonts w:ascii="Times New Roman" w:hAnsi="Times New Roman"/>
          <w:sz w:val="24"/>
          <w:szCs w:val="24"/>
          <w:lang w:val="it-IT"/>
        </w:rPr>
        <w:t>regulariz</w:t>
      </w:r>
      <w:r w:rsidR="00CE4FD0">
        <w:rPr>
          <w:rFonts w:ascii="Times New Roman" w:hAnsi="Times New Roman"/>
          <w:sz w:val="24"/>
          <w:szCs w:val="24"/>
          <w:lang w:val="it-IT"/>
        </w:rPr>
        <w:t>are a</w:t>
      </w:r>
      <w:r w:rsidR="00A832B8">
        <w:rPr>
          <w:rFonts w:ascii="Times New Roman" w:hAnsi="Times New Roman"/>
          <w:sz w:val="24"/>
          <w:szCs w:val="24"/>
          <w:lang w:val="it-IT"/>
        </w:rPr>
        <w:t xml:space="preserve"> </w:t>
      </w:r>
      <w:r w:rsidR="00A832B8" w:rsidRPr="001C2B31">
        <w:rPr>
          <w:rFonts w:ascii="Times New Roman" w:hAnsi="Times New Roman"/>
          <w:sz w:val="24"/>
          <w:szCs w:val="24"/>
          <w:lang w:val="it-IT"/>
        </w:rPr>
        <w:t>energi</w:t>
      </w:r>
      <w:r w:rsidR="00A832B8">
        <w:rPr>
          <w:rFonts w:ascii="Times New Roman" w:hAnsi="Times New Roman"/>
          <w:sz w:val="24"/>
          <w:szCs w:val="24"/>
          <w:lang w:val="it-IT"/>
        </w:rPr>
        <w:t>e</w:t>
      </w:r>
      <w:r w:rsidR="00CE4FD0">
        <w:rPr>
          <w:rFonts w:ascii="Times New Roman" w:hAnsi="Times New Roman"/>
          <w:sz w:val="24"/>
          <w:szCs w:val="24"/>
          <w:lang w:val="it-IT"/>
        </w:rPr>
        <w:t>i electrice</w:t>
      </w:r>
      <w:r w:rsidR="00A832B8">
        <w:rPr>
          <w:rFonts w:ascii="Times New Roman" w:hAnsi="Times New Roman"/>
          <w:sz w:val="24"/>
          <w:szCs w:val="24"/>
          <w:lang w:val="it-IT"/>
        </w:rPr>
        <w:t>,</w:t>
      </w:r>
    </w:p>
    <w:p w:rsidR="004A1232" w:rsidRPr="005B0EBA" w:rsidRDefault="00B10975" w:rsidP="005B0EBA">
      <w:pPr>
        <w:pStyle w:val="ListParagraph"/>
        <w:numPr>
          <w:ilvl w:val="0"/>
          <w:numId w:val="30"/>
        </w:numPr>
        <w:autoSpaceDE w:val="0"/>
        <w:autoSpaceDN w:val="0"/>
        <w:adjustRightInd w:val="0"/>
        <w:spacing w:after="0" w:line="360" w:lineRule="auto"/>
        <w:ind w:right="-375"/>
        <w:jc w:val="both"/>
        <w:rPr>
          <w:rFonts w:ascii="Times New Roman" w:hAnsi="Times New Roman"/>
          <w:sz w:val="24"/>
          <w:szCs w:val="24"/>
          <w:lang w:val="it-IT"/>
        </w:rPr>
      </w:pPr>
      <w:r w:rsidRPr="005B0EBA">
        <w:rPr>
          <w:rFonts w:ascii="Times New Roman" w:hAnsi="Times New Roman"/>
          <w:sz w:val="24"/>
          <w:szCs w:val="24"/>
        </w:rPr>
        <w:t>p</w:t>
      </w:r>
      <w:r w:rsidR="00AA0ED7" w:rsidRPr="005B0EBA">
        <w:rPr>
          <w:rFonts w:ascii="Times New Roman" w:hAnsi="Times New Roman"/>
          <w:sz w:val="24"/>
          <w:szCs w:val="24"/>
        </w:rPr>
        <w:t>â</w:t>
      </w:r>
      <w:r w:rsidRPr="005B0EBA">
        <w:rPr>
          <w:rFonts w:ascii="Times New Roman" w:hAnsi="Times New Roman"/>
          <w:sz w:val="24"/>
          <w:szCs w:val="24"/>
        </w:rPr>
        <w:t>n</w:t>
      </w:r>
      <w:r w:rsidR="00AA0ED7" w:rsidRPr="005B0EBA">
        <w:rPr>
          <w:rFonts w:ascii="Times New Roman" w:hAnsi="Times New Roman"/>
          <w:sz w:val="24"/>
          <w:szCs w:val="24"/>
        </w:rPr>
        <w:t>ă</w:t>
      </w:r>
      <w:r w:rsidRPr="005B0EBA">
        <w:rPr>
          <w:rFonts w:ascii="Times New Roman" w:hAnsi="Times New Roman"/>
          <w:sz w:val="24"/>
          <w:szCs w:val="24"/>
        </w:rPr>
        <w:t xml:space="preserve"> la data de 30 septembrie a fiecărui an, </w:t>
      </w:r>
      <w:r w:rsidR="00430E84" w:rsidRPr="005B0EBA">
        <w:rPr>
          <w:rFonts w:ascii="Times New Roman" w:hAnsi="Times New Roman"/>
          <w:sz w:val="24"/>
          <w:szCs w:val="24"/>
        </w:rPr>
        <w:t xml:space="preserve">date privind </w:t>
      </w:r>
      <w:r w:rsidR="004A1232" w:rsidRPr="005B0EBA">
        <w:rPr>
          <w:rFonts w:ascii="Times New Roman" w:hAnsi="Times New Roman"/>
          <w:sz w:val="24"/>
          <w:szCs w:val="24"/>
          <w:lang w:val="it-IT"/>
        </w:rPr>
        <w:t xml:space="preserve">regularizarea </w:t>
      </w:r>
      <w:r w:rsidRPr="005B0EBA">
        <w:rPr>
          <w:rFonts w:ascii="Times New Roman" w:hAnsi="Times New Roman"/>
          <w:sz w:val="24"/>
          <w:szCs w:val="24"/>
        </w:rPr>
        <w:t>anual</w:t>
      </w:r>
      <w:r w:rsidR="00AA0ED7" w:rsidRPr="005B0EBA">
        <w:rPr>
          <w:rFonts w:ascii="Times New Roman" w:hAnsi="Times New Roman"/>
          <w:sz w:val="24"/>
          <w:szCs w:val="24"/>
        </w:rPr>
        <w:t>ă</w:t>
      </w:r>
      <w:r w:rsidRPr="005B0EBA">
        <w:rPr>
          <w:rFonts w:ascii="Times New Roman" w:hAnsi="Times New Roman"/>
          <w:sz w:val="24"/>
          <w:szCs w:val="24"/>
        </w:rPr>
        <w:t xml:space="preserve"> a</w:t>
      </w:r>
      <w:r w:rsidRPr="005B0EBA">
        <w:rPr>
          <w:rFonts w:ascii="Times New Roman" w:hAnsi="Times New Roman"/>
          <w:sz w:val="24"/>
          <w:szCs w:val="24"/>
          <w:lang w:val="it-IT"/>
        </w:rPr>
        <w:t xml:space="preserve"> </w:t>
      </w:r>
      <w:r w:rsidR="00AA0ED7" w:rsidRPr="005B0EBA">
        <w:rPr>
          <w:rFonts w:ascii="Times New Roman" w:hAnsi="Times New Roman"/>
          <w:sz w:val="24"/>
          <w:szCs w:val="24"/>
          <w:lang w:val="it-IT"/>
        </w:rPr>
        <w:t xml:space="preserve">contravalorii </w:t>
      </w:r>
      <w:r w:rsidR="004A1232" w:rsidRPr="005B0EBA">
        <w:rPr>
          <w:rFonts w:ascii="Times New Roman" w:hAnsi="Times New Roman"/>
          <w:sz w:val="24"/>
          <w:szCs w:val="24"/>
          <w:lang w:val="it-IT"/>
        </w:rPr>
        <w:t xml:space="preserve">CV </w:t>
      </w:r>
      <w:r w:rsidRPr="005B0EBA">
        <w:rPr>
          <w:rFonts w:ascii="Times New Roman" w:hAnsi="Times New Roman"/>
          <w:sz w:val="24"/>
          <w:szCs w:val="24"/>
          <w:lang w:val="it-IT"/>
        </w:rPr>
        <w:t xml:space="preserve">aferentă </w:t>
      </w:r>
      <w:r w:rsidR="004A1232" w:rsidRPr="005B0EBA">
        <w:rPr>
          <w:rFonts w:ascii="Times New Roman" w:hAnsi="Times New Roman"/>
          <w:sz w:val="24"/>
          <w:szCs w:val="24"/>
          <w:lang w:val="it-IT"/>
        </w:rPr>
        <w:t>anul</w:t>
      </w:r>
      <w:r w:rsidRPr="005B0EBA">
        <w:rPr>
          <w:rFonts w:ascii="Times New Roman" w:hAnsi="Times New Roman"/>
          <w:sz w:val="24"/>
          <w:szCs w:val="24"/>
          <w:lang w:val="it-IT"/>
        </w:rPr>
        <w:t>ui</w:t>
      </w:r>
      <w:r w:rsidR="004A1232" w:rsidRPr="005B0EBA">
        <w:rPr>
          <w:rFonts w:ascii="Times New Roman" w:hAnsi="Times New Roman"/>
          <w:sz w:val="24"/>
          <w:szCs w:val="24"/>
          <w:lang w:val="it-IT"/>
        </w:rPr>
        <w:t xml:space="preserve"> anterior, prin completarea </w:t>
      </w:r>
      <w:r w:rsidR="009C1DCF">
        <w:rPr>
          <w:rFonts w:ascii="Times New Roman" w:hAnsi="Times New Roman"/>
          <w:sz w:val="24"/>
          <w:szCs w:val="24"/>
          <w:lang w:val="it-IT"/>
        </w:rPr>
        <w:t xml:space="preserve">machetei prevăzută în </w:t>
      </w:r>
      <w:r w:rsidR="00CC65D1">
        <w:rPr>
          <w:rFonts w:ascii="Times New Roman" w:hAnsi="Times New Roman"/>
          <w:sz w:val="24"/>
          <w:szCs w:val="24"/>
          <w:lang w:val="it-IT"/>
        </w:rPr>
        <w:t>a</w:t>
      </w:r>
      <w:r w:rsidR="009C1DCF">
        <w:rPr>
          <w:rFonts w:ascii="Times New Roman" w:hAnsi="Times New Roman"/>
          <w:sz w:val="24"/>
          <w:szCs w:val="24"/>
          <w:lang w:val="it-IT"/>
        </w:rPr>
        <w:t xml:space="preserve">nexa nr. 3 pentru </w:t>
      </w:r>
      <w:r w:rsidR="00CC65D1">
        <w:rPr>
          <w:rFonts w:ascii="Times New Roman" w:hAnsi="Times New Roman"/>
          <w:sz w:val="24"/>
          <w:szCs w:val="24"/>
          <w:lang w:val="it-IT"/>
        </w:rPr>
        <w:t>operatorii economici prevăzuți la art. 2 alin. (1) lit. a) și b),</w:t>
      </w:r>
      <w:r w:rsidR="009C1DCF">
        <w:rPr>
          <w:rFonts w:ascii="Times New Roman" w:hAnsi="Times New Roman"/>
          <w:sz w:val="24"/>
          <w:szCs w:val="24"/>
          <w:lang w:val="it-IT"/>
        </w:rPr>
        <w:t xml:space="preserve"> respectiv macheta prevăzută în </w:t>
      </w:r>
      <w:r w:rsidR="00CC65D1">
        <w:rPr>
          <w:rFonts w:ascii="Times New Roman" w:hAnsi="Times New Roman"/>
          <w:sz w:val="24"/>
          <w:szCs w:val="24"/>
          <w:lang w:val="it-IT"/>
        </w:rPr>
        <w:lastRenderedPageBreak/>
        <w:t>a</w:t>
      </w:r>
      <w:r w:rsidR="009C1DCF">
        <w:rPr>
          <w:rFonts w:ascii="Times New Roman" w:hAnsi="Times New Roman"/>
          <w:sz w:val="24"/>
          <w:szCs w:val="24"/>
          <w:lang w:val="it-IT"/>
        </w:rPr>
        <w:t xml:space="preserve">nexa nr. 4 pentru </w:t>
      </w:r>
      <w:r w:rsidR="00CC65D1">
        <w:rPr>
          <w:rFonts w:ascii="Times New Roman" w:hAnsi="Times New Roman"/>
          <w:sz w:val="24"/>
          <w:szCs w:val="24"/>
          <w:lang w:val="it-IT"/>
        </w:rPr>
        <w:t>operatorii economici prevăzuți la art. 2 alin. (1) lit. c),</w:t>
      </w:r>
      <w:r w:rsidR="009C1DCF">
        <w:rPr>
          <w:rFonts w:ascii="Times New Roman" w:hAnsi="Times New Roman"/>
          <w:sz w:val="24"/>
          <w:szCs w:val="24"/>
          <w:lang w:val="it-IT"/>
        </w:rPr>
        <w:t xml:space="preserve"> în format pdf și excel</w:t>
      </w:r>
      <w:r w:rsidR="004A1232" w:rsidRPr="005B0EBA">
        <w:rPr>
          <w:rFonts w:ascii="Times New Roman" w:hAnsi="Times New Roman"/>
          <w:sz w:val="24"/>
          <w:szCs w:val="24"/>
          <w:lang w:val="it-IT"/>
        </w:rPr>
        <w:t>.</w:t>
      </w:r>
    </w:p>
    <w:p w:rsidR="004A5208" w:rsidRPr="00A33366" w:rsidRDefault="00B116E8" w:rsidP="00711278">
      <w:pPr>
        <w:autoSpaceDE w:val="0"/>
        <w:autoSpaceDN w:val="0"/>
        <w:adjustRightInd w:val="0"/>
        <w:spacing w:after="0" w:line="360" w:lineRule="auto"/>
        <w:ind w:right="-375"/>
        <w:jc w:val="both"/>
        <w:rPr>
          <w:rFonts w:ascii="Times New Roman" w:hAnsi="Times New Roman"/>
          <w:b/>
          <w:sz w:val="24"/>
          <w:szCs w:val="24"/>
          <w:lang w:val="it-IT"/>
        </w:rPr>
      </w:pPr>
      <w:r>
        <w:rPr>
          <w:rFonts w:ascii="Times New Roman" w:hAnsi="Times New Roman"/>
          <w:sz w:val="24"/>
          <w:szCs w:val="24"/>
          <w:lang w:val="it-IT"/>
        </w:rPr>
        <w:t xml:space="preserve"> </w:t>
      </w:r>
      <w:r w:rsidR="007D70B8" w:rsidRPr="00A33366">
        <w:rPr>
          <w:rFonts w:ascii="Times New Roman" w:hAnsi="Times New Roman"/>
          <w:sz w:val="24"/>
          <w:szCs w:val="24"/>
          <w:lang w:val="it-IT"/>
        </w:rPr>
        <w:t xml:space="preserve"> </w:t>
      </w:r>
    </w:p>
    <w:p w:rsidR="004A1232" w:rsidRPr="00A33366" w:rsidRDefault="004A1232" w:rsidP="004C4278">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CAPITOLUL V</w:t>
      </w:r>
    </w:p>
    <w:p w:rsidR="00023685" w:rsidRPr="00A33366" w:rsidRDefault="004A1232" w:rsidP="004C4278">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 xml:space="preserve">Dispoziţii </w:t>
      </w:r>
      <w:r w:rsidR="00614A72">
        <w:rPr>
          <w:rFonts w:ascii="Times New Roman" w:hAnsi="Times New Roman"/>
          <w:b/>
          <w:sz w:val="24"/>
          <w:szCs w:val="24"/>
          <w:lang w:val="it-IT"/>
        </w:rPr>
        <w:t xml:space="preserve">tranzitorii </w:t>
      </w:r>
    </w:p>
    <w:p w:rsidR="004A1232" w:rsidRPr="00A33366" w:rsidRDefault="004A1232" w:rsidP="00023685">
      <w:pPr>
        <w:autoSpaceDE w:val="0"/>
        <w:autoSpaceDN w:val="0"/>
        <w:adjustRightInd w:val="0"/>
        <w:spacing w:after="0" w:line="360" w:lineRule="auto"/>
        <w:ind w:right="-375"/>
        <w:jc w:val="center"/>
        <w:rPr>
          <w:rFonts w:ascii="Times New Roman" w:hAnsi="Times New Roman"/>
          <w:sz w:val="24"/>
          <w:szCs w:val="24"/>
          <w:lang w:val="it-IT"/>
        </w:rPr>
      </w:pPr>
    </w:p>
    <w:p w:rsidR="009E6BEB" w:rsidRPr="00A33366" w:rsidRDefault="004A1232" w:rsidP="009E6BEB">
      <w:pPr>
        <w:autoSpaceDE w:val="0"/>
        <w:autoSpaceDN w:val="0"/>
        <w:adjustRightInd w:val="0"/>
        <w:spacing w:after="0" w:line="360" w:lineRule="auto"/>
        <w:ind w:right="-375"/>
        <w:jc w:val="both"/>
        <w:rPr>
          <w:rFonts w:ascii="Times New Roman" w:hAnsi="Times New Roman"/>
          <w:sz w:val="24"/>
          <w:szCs w:val="24"/>
          <w:lang w:val="it-IT"/>
        </w:rPr>
      </w:pPr>
      <w:r w:rsidRPr="00A33366">
        <w:rPr>
          <w:rFonts w:ascii="Times New Roman" w:hAnsi="Times New Roman"/>
          <w:sz w:val="24"/>
          <w:szCs w:val="24"/>
          <w:lang w:val="en-US"/>
        </w:rPr>
        <w:t xml:space="preserve">    </w:t>
      </w:r>
      <w:r w:rsidRPr="00A33366">
        <w:rPr>
          <w:rFonts w:ascii="Times New Roman" w:hAnsi="Times New Roman"/>
          <w:b/>
          <w:sz w:val="24"/>
          <w:szCs w:val="24"/>
          <w:lang w:val="en-US"/>
        </w:rPr>
        <w:t xml:space="preserve">Art. </w:t>
      </w:r>
      <w:r w:rsidR="00023685">
        <w:rPr>
          <w:rFonts w:ascii="Times New Roman" w:hAnsi="Times New Roman"/>
          <w:b/>
          <w:sz w:val="24"/>
          <w:szCs w:val="24"/>
          <w:lang w:val="en-US"/>
        </w:rPr>
        <w:t>1</w:t>
      </w:r>
      <w:r w:rsidR="009E6BEB">
        <w:rPr>
          <w:rFonts w:ascii="Times New Roman" w:hAnsi="Times New Roman"/>
          <w:b/>
          <w:sz w:val="24"/>
          <w:szCs w:val="24"/>
          <w:lang w:val="en-US"/>
        </w:rPr>
        <w:t>6</w:t>
      </w:r>
      <w:r w:rsidRPr="00A33366">
        <w:rPr>
          <w:rFonts w:ascii="Times New Roman" w:hAnsi="Times New Roman"/>
          <w:b/>
          <w:sz w:val="24"/>
          <w:szCs w:val="24"/>
          <w:lang w:val="en-US"/>
        </w:rPr>
        <w:t>.</w:t>
      </w:r>
      <w:r w:rsidRPr="00A33366">
        <w:rPr>
          <w:rFonts w:ascii="Times New Roman" w:hAnsi="Times New Roman"/>
          <w:sz w:val="24"/>
          <w:szCs w:val="24"/>
          <w:lang w:val="en-US"/>
        </w:rPr>
        <w:t xml:space="preserve"> – </w:t>
      </w:r>
      <w:r w:rsidRPr="00A33366">
        <w:rPr>
          <w:rFonts w:ascii="Times New Roman" w:hAnsi="Times New Roman"/>
          <w:sz w:val="24"/>
          <w:szCs w:val="24"/>
        </w:rPr>
        <w:t xml:space="preserve"> </w:t>
      </w:r>
      <w:r w:rsidR="009E6BEB">
        <w:rPr>
          <w:rFonts w:ascii="Times New Roman" w:hAnsi="Times New Roman"/>
          <w:sz w:val="24"/>
          <w:szCs w:val="24"/>
          <w:lang w:val="it-IT"/>
        </w:rPr>
        <w:t xml:space="preserve">(1) Regularizarea contravalorii certificatelor verzi la consumatorii finali de energie electrică </w:t>
      </w:r>
      <w:r w:rsidR="004749B8">
        <w:rPr>
          <w:rFonts w:ascii="Times New Roman" w:hAnsi="Times New Roman"/>
          <w:sz w:val="24"/>
          <w:szCs w:val="24"/>
          <w:lang w:val="it-IT"/>
        </w:rPr>
        <w:t>pentru anul de analiză 2018</w:t>
      </w:r>
      <w:r w:rsidR="009E6BEB">
        <w:rPr>
          <w:rFonts w:ascii="Times New Roman" w:hAnsi="Times New Roman"/>
          <w:sz w:val="24"/>
          <w:szCs w:val="24"/>
          <w:lang w:val="it-IT"/>
        </w:rPr>
        <w:t xml:space="preserve"> se realizează </w:t>
      </w:r>
      <w:r w:rsidR="000F6903" w:rsidRPr="00711278">
        <w:rPr>
          <w:rFonts w:ascii="Times New Roman" w:hAnsi="Times New Roman"/>
          <w:sz w:val="24"/>
          <w:szCs w:val="24"/>
          <w:lang w:val="it-IT"/>
        </w:rPr>
        <w:t>în facturile de energie electrică emise acestora,</w:t>
      </w:r>
      <w:r w:rsidR="000F6903">
        <w:rPr>
          <w:rFonts w:ascii="Times New Roman" w:hAnsi="Times New Roman"/>
          <w:sz w:val="24"/>
          <w:szCs w:val="24"/>
          <w:lang w:val="it-IT"/>
        </w:rPr>
        <w:t xml:space="preserve"> </w:t>
      </w:r>
      <w:r w:rsidR="009E6BEB">
        <w:rPr>
          <w:rFonts w:ascii="Times New Roman" w:hAnsi="Times New Roman"/>
          <w:sz w:val="24"/>
          <w:szCs w:val="24"/>
          <w:lang w:val="it-IT"/>
        </w:rPr>
        <w:t>de către furnizorii de energie electrică în perioada cuprinsă într</w:t>
      </w:r>
      <w:r w:rsidR="004749B8">
        <w:rPr>
          <w:rFonts w:ascii="Times New Roman" w:hAnsi="Times New Roman"/>
          <w:sz w:val="24"/>
          <w:szCs w:val="24"/>
          <w:lang w:val="it-IT"/>
        </w:rPr>
        <w:t>e 1 aprilie și 1 septembrie 2019</w:t>
      </w:r>
      <w:r w:rsidR="00987CA7">
        <w:rPr>
          <w:rFonts w:ascii="Times New Roman" w:hAnsi="Times New Roman"/>
          <w:sz w:val="24"/>
          <w:szCs w:val="24"/>
          <w:lang w:val="it-IT"/>
        </w:rPr>
        <w:t xml:space="preserve"> exclusiv</w:t>
      </w:r>
      <w:r w:rsidR="009E6BEB">
        <w:rPr>
          <w:rFonts w:ascii="Times New Roman" w:hAnsi="Times New Roman"/>
          <w:sz w:val="24"/>
          <w:szCs w:val="24"/>
          <w:lang w:val="it-IT"/>
        </w:rPr>
        <w:t>.</w:t>
      </w:r>
    </w:p>
    <w:p w:rsidR="009E6BEB" w:rsidRPr="00A33366" w:rsidRDefault="009E6BEB" w:rsidP="009E6BEB">
      <w:pPr>
        <w:autoSpaceDE w:val="0"/>
        <w:autoSpaceDN w:val="0"/>
        <w:adjustRightInd w:val="0"/>
        <w:spacing w:after="0" w:line="360" w:lineRule="auto"/>
        <w:ind w:right="-375"/>
        <w:jc w:val="both"/>
        <w:rPr>
          <w:rFonts w:ascii="Times New Roman" w:hAnsi="Times New Roman"/>
          <w:sz w:val="24"/>
          <w:szCs w:val="24"/>
          <w:lang w:val="en-US"/>
        </w:rPr>
      </w:pPr>
      <w:r>
        <w:rPr>
          <w:rFonts w:ascii="Times New Roman" w:hAnsi="Times New Roman"/>
          <w:sz w:val="24"/>
          <w:szCs w:val="24"/>
          <w:lang w:val="en-US"/>
        </w:rPr>
        <w:t xml:space="preserve">(2) </w:t>
      </w:r>
      <w:r w:rsidRPr="00A33366">
        <w:rPr>
          <w:rFonts w:ascii="Times New Roman" w:hAnsi="Times New Roman"/>
          <w:sz w:val="24"/>
          <w:szCs w:val="24"/>
          <w:lang w:val="en-US"/>
        </w:rPr>
        <w:t xml:space="preserve">În vederea regularizării </w:t>
      </w:r>
      <w:r>
        <w:rPr>
          <w:rFonts w:ascii="Times New Roman" w:hAnsi="Times New Roman"/>
          <w:sz w:val="24"/>
          <w:szCs w:val="24"/>
          <w:lang w:val="en-US"/>
        </w:rPr>
        <w:t>contravalorii certificatelor verzi prevăzută la alin. (1)</w:t>
      </w:r>
      <w:r w:rsidRPr="00A33366">
        <w:rPr>
          <w:rFonts w:ascii="Times New Roman" w:hAnsi="Times New Roman"/>
          <w:sz w:val="24"/>
          <w:szCs w:val="24"/>
          <w:lang w:val="en-US"/>
        </w:rPr>
        <w:t>, furnizorul de energie electrică</w:t>
      </w:r>
      <w:r>
        <w:rPr>
          <w:rFonts w:ascii="Times New Roman" w:hAnsi="Times New Roman"/>
          <w:sz w:val="24"/>
          <w:szCs w:val="24"/>
          <w:lang w:val="en-US"/>
        </w:rPr>
        <w:t xml:space="preserve"> are </w:t>
      </w:r>
      <w:r w:rsidR="001734D2">
        <w:rPr>
          <w:rFonts w:ascii="Times New Roman" w:hAnsi="Times New Roman"/>
          <w:sz w:val="24"/>
          <w:szCs w:val="24"/>
          <w:lang w:val="en-US"/>
        </w:rPr>
        <w:t>următoarele obligații</w:t>
      </w:r>
      <w:r w:rsidRPr="00A33366">
        <w:rPr>
          <w:rFonts w:ascii="Times New Roman" w:hAnsi="Times New Roman"/>
          <w:sz w:val="24"/>
          <w:szCs w:val="24"/>
          <w:lang w:val="en-US"/>
        </w:rPr>
        <w:t>:</w:t>
      </w:r>
    </w:p>
    <w:p w:rsidR="009E6BEB" w:rsidRDefault="009E6BEB" w:rsidP="009E6BEB">
      <w:pPr>
        <w:autoSpaceDE w:val="0"/>
        <w:autoSpaceDN w:val="0"/>
        <w:adjustRightInd w:val="0"/>
        <w:spacing w:after="0" w:line="360" w:lineRule="auto"/>
        <w:ind w:right="-375" w:firstLine="567"/>
        <w:jc w:val="both"/>
        <w:rPr>
          <w:rFonts w:ascii="Times New Roman" w:hAnsi="Times New Roman"/>
          <w:sz w:val="24"/>
          <w:szCs w:val="24"/>
        </w:rPr>
      </w:pPr>
      <w:r w:rsidRPr="00A33366">
        <w:rPr>
          <w:rFonts w:ascii="Times New Roman" w:hAnsi="Times New Roman"/>
          <w:sz w:val="24"/>
          <w:szCs w:val="24"/>
          <w:lang w:val="en-US"/>
        </w:rPr>
        <w:t xml:space="preserve"> a) </w:t>
      </w:r>
      <w:r w:rsidR="001734D2">
        <w:rPr>
          <w:rFonts w:ascii="Times New Roman" w:hAnsi="Times New Roman"/>
          <w:sz w:val="24"/>
          <w:szCs w:val="24"/>
          <w:lang w:val="en-US"/>
        </w:rPr>
        <w:t xml:space="preserve">să </w:t>
      </w:r>
      <w:r>
        <w:rPr>
          <w:rFonts w:ascii="Times New Roman" w:hAnsi="Times New Roman"/>
          <w:sz w:val="24"/>
          <w:szCs w:val="24"/>
          <w:lang w:val="en-US"/>
        </w:rPr>
        <w:t>stabilească</w:t>
      </w:r>
      <w:r w:rsidRPr="00A33366">
        <w:rPr>
          <w:rFonts w:ascii="Times New Roman" w:hAnsi="Times New Roman"/>
          <w:sz w:val="24"/>
          <w:szCs w:val="24"/>
          <w:lang w:val="en-US"/>
        </w:rPr>
        <w:t xml:space="preserve"> </w:t>
      </w:r>
      <w:r>
        <w:rPr>
          <w:rFonts w:ascii="Times New Roman" w:hAnsi="Times New Roman"/>
          <w:sz w:val="24"/>
          <w:szCs w:val="24"/>
          <w:lang w:val="en-US"/>
        </w:rPr>
        <w:t>numărul certificatelor verzi utilizate</w:t>
      </w:r>
      <w:r w:rsidRPr="00A33366">
        <w:rPr>
          <w:rFonts w:ascii="Times New Roman" w:hAnsi="Times New Roman"/>
          <w:sz w:val="24"/>
          <w:szCs w:val="24"/>
          <w:lang w:val="en-US"/>
        </w:rPr>
        <w:t xml:space="preserve"> pentru îndeplinirea cotei obligatorii de achiziție de certificate verzi pentru anul </w:t>
      </w:r>
      <w:r w:rsidR="004749B8">
        <w:rPr>
          <w:rFonts w:ascii="Times New Roman" w:hAnsi="Times New Roman"/>
          <w:sz w:val="24"/>
          <w:szCs w:val="24"/>
          <w:lang w:val="en-US"/>
        </w:rPr>
        <w:t>2018</w:t>
      </w:r>
      <w:r>
        <w:rPr>
          <w:rFonts w:ascii="Times New Roman" w:hAnsi="Times New Roman"/>
          <w:sz w:val="24"/>
          <w:szCs w:val="24"/>
          <w:lang w:val="en-US"/>
        </w:rPr>
        <w:t xml:space="preserve">, aferente perioadelor 1 ianuarie – 31 </w:t>
      </w:r>
      <w:r w:rsidR="004749B8">
        <w:rPr>
          <w:rFonts w:ascii="Times New Roman" w:hAnsi="Times New Roman"/>
          <w:sz w:val="24"/>
          <w:szCs w:val="24"/>
          <w:lang w:val="en-US"/>
        </w:rPr>
        <w:t>iulie 2018</w:t>
      </w:r>
      <w:r>
        <w:rPr>
          <w:rFonts w:ascii="Times New Roman" w:hAnsi="Times New Roman"/>
          <w:sz w:val="24"/>
          <w:szCs w:val="24"/>
          <w:lang w:val="en-US"/>
        </w:rPr>
        <w:t xml:space="preserve"> (t1), respectiv 1 </w:t>
      </w:r>
      <w:r w:rsidR="004749B8">
        <w:rPr>
          <w:rFonts w:ascii="Times New Roman" w:hAnsi="Times New Roman"/>
          <w:sz w:val="24"/>
          <w:szCs w:val="24"/>
          <w:lang w:val="en-US"/>
        </w:rPr>
        <w:t>august</w:t>
      </w:r>
      <w:r>
        <w:rPr>
          <w:rFonts w:ascii="Times New Roman" w:hAnsi="Times New Roman"/>
          <w:sz w:val="24"/>
          <w:szCs w:val="24"/>
          <w:lang w:val="en-US"/>
        </w:rPr>
        <w:t xml:space="preserve"> – 31 </w:t>
      </w:r>
      <w:r w:rsidR="004749B8">
        <w:rPr>
          <w:rFonts w:ascii="Times New Roman" w:hAnsi="Times New Roman"/>
          <w:sz w:val="24"/>
          <w:szCs w:val="24"/>
          <w:lang w:val="en-US"/>
        </w:rPr>
        <w:t xml:space="preserve">decembrie 2018 </w:t>
      </w:r>
      <w:r>
        <w:rPr>
          <w:rFonts w:ascii="Times New Roman" w:hAnsi="Times New Roman"/>
          <w:sz w:val="24"/>
          <w:szCs w:val="24"/>
          <w:lang w:val="en-US"/>
        </w:rPr>
        <w:t>(t2), după cum urmeaz</w:t>
      </w:r>
      <w:r>
        <w:rPr>
          <w:rFonts w:ascii="Times New Roman" w:hAnsi="Times New Roman"/>
          <w:sz w:val="24"/>
          <w:szCs w:val="24"/>
        </w:rPr>
        <w:t>ă:</w:t>
      </w:r>
    </w:p>
    <w:p w:rsidR="009E6BEB" w:rsidRPr="00A174A6" w:rsidRDefault="009E6BEB" w:rsidP="009E6BEB">
      <w:pPr>
        <w:autoSpaceDE w:val="0"/>
        <w:autoSpaceDN w:val="0"/>
        <w:adjustRightInd w:val="0"/>
        <w:spacing w:after="0" w:line="360" w:lineRule="auto"/>
        <w:ind w:left="993" w:right="-427"/>
        <w:jc w:val="both"/>
        <w:rPr>
          <w:rFonts w:ascii="Times New Roman" w:hAnsi="Times New Roman"/>
          <w:sz w:val="24"/>
          <w:szCs w:val="24"/>
        </w:rPr>
      </w:pPr>
      <w:r>
        <w:rPr>
          <w:rFonts w:ascii="Times New Roman" w:hAnsi="Times New Roman"/>
          <w:sz w:val="24"/>
          <w:szCs w:val="24"/>
        </w:rPr>
        <w:t xml:space="preserve">i)  pentru situația în care </w:t>
      </w:r>
      <w:r w:rsidRPr="00A174A6">
        <w:rPr>
          <w:rFonts w:ascii="Times New Roman" w:hAnsi="Times New Roman"/>
          <w:sz w:val="24"/>
          <w:szCs w:val="24"/>
          <w:lang w:val="en-US"/>
        </w:rPr>
        <w:t xml:space="preserve">respectivul furnizor a achiziționat numărul de </w:t>
      </w:r>
      <w:r>
        <w:rPr>
          <w:rFonts w:ascii="Times New Roman" w:hAnsi="Times New Roman"/>
          <w:sz w:val="24"/>
          <w:szCs w:val="24"/>
          <w:lang w:val="en-US"/>
        </w:rPr>
        <w:t>certificate verzi</w:t>
      </w:r>
      <w:r w:rsidRPr="00A174A6">
        <w:rPr>
          <w:rFonts w:ascii="Times New Roman" w:hAnsi="Times New Roman"/>
          <w:sz w:val="24"/>
          <w:szCs w:val="24"/>
          <w:lang w:val="en-US"/>
        </w:rPr>
        <w:t xml:space="preserve"> necesare pentru îndeplinirea cotei</w:t>
      </w:r>
      <w:r>
        <w:rPr>
          <w:rFonts w:ascii="Times New Roman" w:hAnsi="Times New Roman"/>
          <w:sz w:val="24"/>
          <w:szCs w:val="24"/>
          <w:lang w:val="en-US"/>
        </w:rPr>
        <w:t xml:space="preserve"> obligatorii de achiziție certificate verzi</w:t>
      </w:r>
      <w:r w:rsidR="004749B8">
        <w:rPr>
          <w:rFonts w:ascii="Times New Roman" w:hAnsi="Times New Roman"/>
          <w:sz w:val="24"/>
          <w:szCs w:val="24"/>
          <w:lang w:val="en-US"/>
        </w:rPr>
        <w:t xml:space="preserve"> pentru anul 2018</w:t>
      </w:r>
      <w:r>
        <w:rPr>
          <w:rFonts w:ascii="Times New Roman" w:hAnsi="Times New Roman"/>
          <w:sz w:val="24"/>
          <w:szCs w:val="24"/>
          <w:lang w:val="en-US"/>
        </w:rPr>
        <w:t xml:space="preserve">, </w:t>
      </w:r>
      <w:r w:rsidRPr="00A174A6">
        <w:rPr>
          <w:rFonts w:ascii="Times New Roman" w:hAnsi="Times New Roman"/>
          <w:sz w:val="24"/>
          <w:szCs w:val="24"/>
        </w:rPr>
        <w:t xml:space="preserve">ca produs </w:t>
      </w:r>
      <w:r>
        <w:rPr>
          <w:rFonts w:ascii="Times New Roman" w:hAnsi="Times New Roman"/>
          <w:sz w:val="24"/>
          <w:szCs w:val="24"/>
        </w:rPr>
        <w:t xml:space="preserve">intre cantitatea de energie electrică </w:t>
      </w:r>
      <w:r>
        <w:rPr>
          <w:rFonts w:ascii="Times New Roman" w:hAnsi="Times New Roman"/>
          <w:sz w:val="24"/>
          <w:szCs w:val="24"/>
          <w:lang w:val="en-US"/>
        </w:rPr>
        <w:t>cu obligație de achiziție de certificate verzi,</w:t>
      </w:r>
      <w:r>
        <w:rPr>
          <w:rFonts w:ascii="Times New Roman" w:hAnsi="Times New Roman"/>
          <w:sz w:val="24"/>
          <w:szCs w:val="24"/>
        </w:rPr>
        <w:t xml:space="preserve"> exprimată in MWh, raportată conform </w:t>
      </w:r>
      <w:r w:rsidR="001734D2">
        <w:rPr>
          <w:rFonts w:ascii="Times New Roman" w:hAnsi="Times New Roman"/>
          <w:sz w:val="24"/>
          <w:szCs w:val="24"/>
        </w:rPr>
        <w:t>a</w:t>
      </w:r>
      <w:r>
        <w:rPr>
          <w:rFonts w:ascii="Times New Roman" w:hAnsi="Times New Roman"/>
          <w:sz w:val="24"/>
          <w:szCs w:val="24"/>
        </w:rPr>
        <w:t xml:space="preserve">nexei nr. </w:t>
      </w:r>
      <w:r w:rsidR="00CD1187">
        <w:rPr>
          <w:rFonts w:ascii="Times New Roman" w:hAnsi="Times New Roman"/>
          <w:sz w:val="24"/>
          <w:szCs w:val="24"/>
        </w:rPr>
        <w:t>3</w:t>
      </w:r>
      <w:r>
        <w:rPr>
          <w:rFonts w:ascii="Times New Roman" w:hAnsi="Times New Roman"/>
          <w:sz w:val="24"/>
          <w:szCs w:val="24"/>
        </w:rPr>
        <w:t xml:space="preserve"> la Metodologia de stabilire a cotei anuale obligatorii de achiziție de certificate verzi, aprobată prin Ordinul </w:t>
      </w:r>
      <w:r w:rsidR="001734D2">
        <w:rPr>
          <w:rFonts w:ascii="Times New Roman" w:hAnsi="Times New Roman"/>
          <w:sz w:val="24"/>
          <w:szCs w:val="24"/>
        </w:rPr>
        <w:t xml:space="preserve"> președintelui </w:t>
      </w:r>
      <w:r w:rsidR="00CD1187">
        <w:rPr>
          <w:rFonts w:ascii="Times New Roman" w:hAnsi="Times New Roman"/>
          <w:sz w:val="24"/>
          <w:szCs w:val="24"/>
        </w:rPr>
        <w:t xml:space="preserve">ANRE </w:t>
      </w:r>
      <w:r w:rsidRPr="00A33366">
        <w:rPr>
          <w:rFonts w:ascii="Times New Roman" w:hAnsi="Times New Roman"/>
          <w:sz w:val="24"/>
          <w:szCs w:val="24"/>
          <w:lang w:val="it-IT"/>
        </w:rPr>
        <w:t xml:space="preserve"> </w:t>
      </w:r>
      <w:r w:rsidRPr="005B25E2">
        <w:rPr>
          <w:rFonts w:ascii="Times New Roman" w:hAnsi="Times New Roman"/>
          <w:sz w:val="24"/>
          <w:szCs w:val="24"/>
          <w:lang w:val="it-IT"/>
        </w:rPr>
        <w:t xml:space="preserve">nr. </w:t>
      </w:r>
      <w:r w:rsidR="005B7AC2" w:rsidRPr="005B25E2">
        <w:rPr>
          <w:rFonts w:ascii="Times New Roman" w:hAnsi="Times New Roman"/>
          <w:sz w:val="24"/>
          <w:szCs w:val="24"/>
        </w:rPr>
        <w:t>157</w:t>
      </w:r>
      <w:r w:rsidR="00CD1187" w:rsidRPr="005B25E2">
        <w:rPr>
          <w:rFonts w:ascii="Times New Roman" w:hAnsi="Times New Roman"/>
          <w:sz w:val="24"/>
          <w:szCs w:val="24"/>
        </w:rPr>
        <w:t>/2018</w:t>
      </w:r>
      <w:r>
        <w:rPr>
          <w:rFonts w:ascii="Times New Roman" w:hAnsi="Times New Roman"/>
          <w:sz w:val="24"/>
          <w:szCs w:val="24"/>
        </w:rPr>
        <w:t>, aferentă fiecărei</w:t>
      </w:r>
      <w:r w:rsidRPr="00A174A6">
        <w:rPr>
          <w:rFonts w:ascii="Times New Roman" w:hAnsi="Times New Roman"/>
          <w:sz w:val="24"/>
          <w:szCs w:val="24"/>
        </w:rPr>
        <w:t xml:space="preserve"> </w:t>
      </w:r>
      <w:r>
        <w:rPr>
          <w:rFonts w:ascii="Times New Roman" w:hAnsi="Times New Roman"/>
          <w:sz w:val="24"/>
          <w:szCs w:val="24"/>
        </w:rPr>
        <w:t>perioade</w:t>
      </w:r>
      <w:r w:rsidRPr="00A174A6">
        <w:rPr>
          <w:rFonts w:ascii="Times New Roman" w:hAnsi="Times New Roman"/>
          <w:sz w:val="24"/>
          <w:szCs w:val="24"/>
        </w:rPr>
        <w:t xml:space="preserve"> </w:t>
      </w:r>
      <w:r w:rsidR="00CD1187">
        <w:rPr>
          <w:rFonts w:ascii="Times New Roman" w:hAnsi="Times New Roman"/>
          <w:sz w:val="24"/>
          <w:szCs w:val="24"/>
        </w:rPr>
        <w:t>din anul 2018</w:t>
      </w:r>
      <w:r>
        <w:rPr>
          <w:rFonts w:ascii="Times New Roman" w:hAnsi="Times New Roman"/>
          <w:sz w:val="24"/>
          <w:szCs w:val="24"/>
        </w:rPr>
        <w:t xml:space="preserve">, </w:t>
      </w:r>
      <w:r w:rsidRPr="00A174A6">
        <w:rPr>
          <w:rFonts w:ascii="Times New Roman" w:hAnsi="Times New Roman"/>
          <w:sz w:val="24"/>
          <w:szCs w:val="24"/>
        </w:rPr>
        <w:t>t1</w:t>
      </w:r>
      <w:r>
        <w:rPr>
          <w:rFonts w:ascii="Times New Roman" w:hAnsi="Times New Roman"/>
          <w:sz w:val="24"/>
          <w:szCs w:val="24"/>
        </w:rPr>
        <w:t xml:space="preserve"> ș</w:t>
      </w:r>
      <w:r w:rsidRPr="00A174A6">
        <w:rPr>
          <w:rFonts w:ascii="Times New Roman" w:hAnsi="Times New Roman"/>
          <w:sz w:val="24"/>
          <w:szCs w:val="24"/>
        </w:rPr>
        <w:t xml:space="preserve">i respectiv t2 </w:t>
      </w:r>
      <w:r>
        <w:rPr>
          <w:rFonts w:ascii="Times New Roman" w:hAnsi="Times New Roman"/>
          <w:sz w:val="24"/>
          <w:szCs w:val="24"/>
        </w:rPr>
        <w:t>ș</w:t>
      </w:r>
      <w:r w:rsidRPr="00A174A6">
        <w:rPr>
          <w:rFonts w:ascii="Times New Roman" w:hAnsi="Times New Roman"/>
          <w:sz w:val="24"/>
          <w:szCs w:val="24"/>
        </w:rPr>
        <w:t>i</w:t>
      </w:r>
      <w:r>
        <w:rPr>
          <w:rFonts w:ascii="Times New Roman" w:hAnsi="Times New Roman"/>
          <w:sz w:val="24"/>
          <w:szCs w:val="24"/>
        </w:rPr>
        <w:t xml:space="preserve"> </w:t>
      </w:r>
      <w:r w:rsidRPr="00A174A6">
        <w:rPr>
          <w:rFonts w:ascii="Times New Roman" w:hAnsi="Times New Roman"/>
          <w:sz w:val="24"/>
          <w:szCs w:val="24"/>
        </w:rPr>
        <w:t>cota obligatorie de achiziție de certif</w:t>
      </w:r>
      <w:r>
        <w:rPr>
          <w:rFonts w:ascii="Times New Roman" w:hAnsi="Times New Roman"/>
          <w:sz w:val="24"/>
          <w:szCs w:val="24"/>
        </w:rPr>
        <w:t>icate</w:t>
      </w:r>
      <w:r w:rsidR="00CD1187">
        <w:rPr>
          <w:rFonts w:ascii="Times New Roman" w:hAnsi="Times New Roman"/>
          <w:sz w:val="24"/>
          <w:szCs w:val="24"/>
        </w:rPr>
        <w:t xml:space="preserve"> verzi pentru anul 2018</w:t>
      </w:r>
      <w:r>
        <w:rPr>
          <w:rFonts w:ascii="Times New Roman" w:hAnsi="Times New Roman"/>
          <w:sz w:val="24"/>
          <w:szCs w:val="24"/>
        </w:rPr>
        <w:t xml:space="preserve"> stabilită prin </w:t>
      </w:r>
      <w:r w:rsidR="00CD1187">
        <w:rPr>
          <w:rFonts w:ascii="Times New Roman" w:hAnsi="Times New Roman"/>
          <w:sz w:val="24"/>
          <w:szCs w:val="24"/>
        </w:rPr>
        <w:t>ordin</w:t>
      </w:r>
      <w:r w:rsidR="001734D2">
        <w:rPr>
          <w:rFonts w:ascii="Times New Roman" w:hAnsi="Times New Roman"/>
          <w:sz w:val="24"/>
          <w:szCs w:val="24"/>
        </w:rPr>
        <w:t xml:space="preserve"> al președintelui</w:t>
      </w:r>
      <w:r w:rsidR="00CD1187">
        <w:rPr>
          <w:rFonts w:ascii="Times New Roman" w:hAnsi="Times New Roman"/>
          <w:sz w:val="24"/>
          <w:szCs w:val="24"/>
        </w:rPr>
        <w:t xml:space="preserve"> ANRE</w:t>
      </w:r>
      <w:r>
        <w:rPr>
          <w:rFonts w:ascii="Times New Roman" w:hAnsi="Times New Roman"/>
          <w:sz w:val="24"/>
          <w:szCs w:val="24"/>
        </w:rPr>
        <w:t>,</w:t>
      </w:r>
      <w:r w:rsidRPr="00A174A6">
        <w:rPr>
          <w:rFonts w:ascii="Times New Roman" w:hAnsi="Times New Roman"/>
          <w:sz w:val="24"/>
          <w:szCs w:val="24"/>
        </w:rPr>
        <w:t xml:space="preserve"> cor</w:t>
      </w:r>
      <w:r>
        <w:rPr>
          <w:rFonts w:ascii="Times New Roman" w:hAnsi="Times New Roman"/>
          <w:sz w:val="24"/>
          <w:szCs w:val="24"/>
        </w:rPr>
        <w:t>espunză</w:t>
      </w:r>
      <w:r w:rsidR="00CD1187">
        <w:rPr>
          <w:rFonts w:ascii="Times New Roman" w:hAnsi="Times New Roman"/>
          <w:sz w:val="24"/>
          <w:szCs w:val="24"/>
        </w:rPr>
        <w:t>toare fiecă</w:t>
      </w:r>
      <w:r w:rsidRPr="00A174A6">
        <w:rPr>
          <w:rFonts w:ascii="Times New Roman" w:hAnsi="Times New Roman"/>
          <w:sz w:val="24"/>
          <w:szCs w:val="24"/>
        </w:rPr>
        <w:t xml:space="preserve">reia dintre perioadele t1, respectiv </w:t>
      </w:r>
      <w:r>
        <w:rPr>
          <w:rFonts w:ascii="Times New Roman" w:hAnsi="Times New Roman"/>
          <w:sz w:val="24"/>
          <w:szCs w:val="24"/>
        </w:rPr>
        <w:t xml:space="preserve">t2, </w:t>
      </w:r>
    </w:p>
    <w:p w:rsidR="009E6BEB" w:rsidRDefault="009E6BEB" w:rsidP="009E6BEB">
      <w:pPr>
        <w:autoSpaceDE w:val="0"/>
        <w:autoSpaceDN w:val="0"/>
        <w:adjustRightInd w:val="0"/>
        <w:spacing w:after="0" w:line="360" w:lineRule="auto"/>
        <w:ind w:left="993" w:right="-427"/>
        <w:jc w:val="both"/>
        <w:rPr>
          <w:rFonts w:ascii="Times New Roman" w:hAnsi="Times New Roman"/>
          <w:sz w:val="24"/>
          <w:szCs w:val="24"/>
          <w:lang w:val="en-US"/>
        </w:rPr>
      </w:pPr>
      <w:r>
        <w:rPr>
          <w:rFonts w:ascii="Times New Roman" w:hAnsi="Times New Roman"/>
          <w:sz w:val="24"/>
          <w:szCs w:val="24"/>
        </w:rPr>
        <w:t xml:space="preserve">ii) </w:t>
      </w:r>
      <w:r>
        <w:rPr>
          <w:rFonts w:ascii="Times New Roman" w:hAnsi="Times New Roman"/>
          <w:sz w:val="24"/>
          <w:szCs w:val="24"/>
          <w:lang w:val="en-US"/>
        </w:rPr>
        <w:t xml:space="preserve">pentru </w:t>
      </w:r>
      <w:r w:rsidRPr="00A174A6">
        <w:rPr>
          <w:rFonts w:ascii="Times New Roman" w:hAnsi="Times New Roman"/>
          <w:sz w:val="24"/>
          <w:szCs w:val="24"/>
          <w:lang w:val="en-US"/>
        </w:rPr>
        <w:t xml:space="preserve">situația în care respectivul furnizor nu a achiziționat numărul de </w:t>
      </w:r>
      <w:r>
        <w:rPr>
          <w:rFonts w:ascii="Times New Roman" w:hAnsi="Times New Roman"/>
          <w:sz w:val="24"/>
          <w:szCs w:val="24"/>
          <w:lang w:val="en-US"/>
        </w:rPr>
        <w:t>certificate verzi</w:t>
      </w:r>
      <w:r w:rsidRPr="00A174A6">
        <w:rPr>
          <w:rFonts w:ascii="Times New Roman" w:hAnsi="Times New Roman"/>
          <w:sz w:val="24"/>
          <w:szCs w:val="24"/>
          <w:lang w:val="en-US"/>
        </w:rPr>
        <w:t xml:space="preserve"> necesare pentru îndeplinirea cotei </w:t>
      </w:r>
      <w:r>
        <w:rPr>
          <w:rFonts w:ascii="Times New Roman" w:hAnsi="Times New Roman"/>
          <w:sz w:val="24"/>
          <w:szCs w:val="24"/>
          <w:lang w:val="en-US"/>
        </w:rPr>
        <w:t>obligatorii de achiziție certificate verzi</w:t>
      </w:r>
      <w:r w:rsidR="00616DBB">
        <w:rPr>
          <w:rFonts w:ascii="Times New Roman" w:hAnsi="Times New Roman"/>
          <w:sz w:val="24"/>
          <w:szCs w:val="24"/>
          <w:lang w:val="en-US"/>
        </w:rPr>
        <w:t xml:space="preserve"> pentru anul 2018</w:t>
      </w:r>
      <w:r>
        <w:rPr>
          <w:rFonts w:ascii="Times New Roman" w:hAnsi="Times New Roman"/>
          <w:sz w:val="24"/>
          <w:szCs w:val="24"/>
          <w:lang w:val="en-US"/>
        </w:rPr>
        <w:t xml:space="preserve">, prin înmulțirea numărului de certificate verzi achiziționate cu raportul dintre numărul de certificate verzi necesar a fi achiziționate de respectivul furnizor de energie electrică pentru fiecare perioadă </w:t>
      </w:r>
      <w:r w:rsidR="00616DBB">
        <w:rPr>
          <w:rFonts w:ascii="Times New Roman" w:hAnsi="Times New Roman"/>
          <w:sz w:val="24"/>
          <w:szCs w:val="24"/>
          <w:lang w:val="en-US"/>
        </w:rPr>
        <w:t>t1, respectiv t2 a anului 2018</w:t>
      </w:r>
      <w:r>
        <w:rPr>
          <w:rFonts w:ascii="Times New Roman" w:hAnsi="Times New Roman"/>
          <w:sz w:val="24"/>
          <w:szCs w:val="24"/>
          <w:lang w:val="en-US"/>
        </w:rPr>
        <w:t xml:space="preserve"> și numărul total de certificate verzi necesar a fi achiziționate </w:t>
      </w:r>
      <w:r w:rsidR="00616DBB">
        <w:rPr>
          <w:rFonts w:ascii="Times New Roman" w:hAnsi="Times New Roman"/>
          <w:sz w:val="24"/>
          <w:szCs w:val="24"/>
          <w:lang w:val="en-US"/>
        </w:rPr>
        <w:t>pentru anul 2018</w:t>
      </w:r>
      <w:r>
        <w:rPr>
          <w:rFonts w:ascii="Times New Roman" w:hAnsi="Times New Roman"/>
          <w:sz w:val="24"/>
          <w:szCs w:val="24"/>
          <w:lang w:val="en-US"/>
        </w:rPr>
        <w:t xml:space="preserve">; </w:t>
      </w:r>
    </w:p>
    <w:p w:rsidR="009E6BEB" w:rsidRPr="00A33366" w:rsidRDefault="009E6BEB" w:rsidP="009E6BEB">
      <w:pPr>
        <w:autoSpaceDE w:val="0"/>
        <w:autoSpaceDN w:val="0"/>
        <w:adjustRightInd w:val="0"/>
        <w:spacing w:after="0" w:line="360" w:lineRule="auto"/>
        <w:ind w:right="-375" w:firstLine="567"/>
        <w:jc w:val="both"/>
        <w:rPr>
          <w:rFonts w:ascii="Times New Roman" w:hAnsi="Times New Roman"/>
          <w:sz w:val="24"/>
          <w:szCs w:val="24"/>
          <w:lang w:val="en-US"/>
        </w:rPr>
      </w:pPr>
      <w:r>
        <w:rPr>
          <w:rFonts w:ascii="Times New Roman" w:hAnsi="Times New Roman"/>
          <w:sz w:val="24"/>
          <w:szCs w:val="24"/>
          <w:lang w:val="en-US"/>
        </w:rPr>
        <w:t xml:space="preserve">b) </w:t>
      </w:r>
      <w:r w:rsidR="001734D2">
        <w:rPr>
          <w:rFonts w:ascii="Times New Roman" w:hAnsi="Times New Roman"/>
          <w:sz w:val="24"/>
          <w:szCs w:val="24"/>
          <w:lang w:val="en-US"/>
        </w:rPr>
        <w:t xml:space="preserve">să </w:t>
      </w:r>
      <w:r>
        <w:rPr>
          <w:rFonts w:ascii="Times New Roman" w:hAnsi="Times New Roman"/>
          <w:sz w:val="24"/>
          <w:szCs w:val="24"/>
          <w:lang w:val="en-US"/>
        </w:rPr>
        <w:t>stabilească codurile</w:t>
      </w:r>
      <w:r w:rsidRPr="00A33366">
        <w:rPr>
          <w:rFonts w:ascii="Times New Roman" w:hAnsi="Times New Roman"/>
          <w:sz w:val="24"/>
          <w:szCs w:val="24"/>
          <w:lang w:val="en-US"/>
        </w:rPr>
        <w:t xml:space="preserve"> numerice ale </w:t>
      </w:r>
      <w:r>
        <w:rPr>
          <w:rFonts w:ascii="Times New Roman" w:hAnsi="Times New Roman"/>
          <w:sz w:val="24"/>
          <w:szCs w:val="24"/>
          <w:lang w:val="en-US"/>
        </w:rPr>
        <w:t xml:space="preserve">certificatelor verzi prevăzute la lit. a), în funcție de </w:t>
      </w:r>
      <w:r>
        <w:rPr>
          <w:rFonts w:ascii="Times New Roman" w:hAnsi="Times New Roman"/>
          <w:sz w:val="24"/>
          <w:szCs w:val="24"/>
        </w:rPr>
        <w:t>certificatele verzi</w:t>
      </w:r>
      <w:r w:rsidRPr="00A33366">
        <w:rPr>
          <w:rFonts w:ascii="Times New Roman" w:hAnsi="Times New Roman"/>
          <w:sz w:val="24"/>
          <w:szCs w:val="24"/>
        </w:rPr>
        <w:t xml:space="preserve"> cu starea “CV consumate” pentru anul </w:t>
      </w:r>
      <w:r w:rsidR="00EB6A50">
        <w:rPr>
          <w:rFonts w:ascii="Times New Roman" w:hAnsi="Times New Roman"/>
          <w:sz w:val="24"/>
          <w:szCs w:val="24"/>
        </w:rPr>
        <w:t>2018</w:t>
      </w:r>
      <w:r>
        <w:rPr>
          <w:rFonts w:ascii="Times New Roman" w:hAnsi="Times New Roman"/>
          <w:sz w:val="24"/>
          <w:szCs w:val="24"/>
        </w:rPr>
        <w:t xml:space="preserve"> </w:t>
      </w:r>
      <w:r w:rsidRPr="00A33366">
        <w:rPr>
          <w:rFonts w:ascii="Times New Roman" w:hAnsi="Times New Roman"/>
          <w:sz w:val="24"/>
          <w:szCs w:val="24"/>
        </w:rPr>
        <w:t xml:space="preserve">din contul propriu din </w:t>
      </w:r>
      <w:r w:rsidR="00EB6A50">
        <w:rPr>
          <w:rFonts w:ascii="Times New Roman" w:hAnsi="Times New Roman"/>
          <w:sz w:val="24"/>
          <w:szCs w:val="24"/>
        </w:rPr>
        <w:t>Registrul Certificatelor V</w:t>
      </w:r>
      <w:r>
        <w:rPr>
          <w:rFonts w:ascii="Times New Roman" w:hAnsi="Times New Roman"/>
          <w:sz w:val="24"/>
          <w:szCs w:val="24"/>
        </w:rPr>
        <w:t xml:space="preserve">erzi, pe </w:t>
      </w:r>
      <w:r>
        <w:rPr>
          <w:rFonts w:ascii="Times New Roman" w:hAnsi="Times New Roman"/>
          <w:sz w:val="24"/>
          <w:szCs w:val="24"/>
          <w:lang w:val="en-US"/>
        </w:rPr>
        <w:t>perioadele t1, respectiv t2</w:t>
      </w:r>
      <w:r w:rsidRPr="00A33366">
        <w:rPr>
          <w:rFonts w:ascii="Times New Roman" w:hAnsi="Times New Roman"/>
          <w:sz w:val="24"/>
          <w:szCs w:val="24"/>
          <w:lang w:val="en-US"/>
        </w:rPr>
        <w:t>;</w:t>
      </w:r>
    </w:p>
    <w:p w:rsidR="009E6BEB" w:rsidRDefault="009E6BEB" w:rsidP="009E6BEB">
      <w:pPr>
        <w:autoSpaceDE w:val="0"/>
        <w:autoSpaceDN w:val="0"/>
        <w:adjustRightInd w:val="0"/>
        <w:spacing w:after="0" w:line="360" w:lineRule="auto"/>
        <w:ind w:right="-375" w:firstLine="567"/>
        <w:jc w:val="both"/>
        <w:rPr>
          <w:rFonts w:ascii="Times New Roman" w:hAnsi="Times New Roman"/>
          <w:sz w:val="24"/>
          <w:szCs w:val="24"/>
        </w:rPr>
      </w:pPr>
      <w:r>
        <w:rPr>
          <w:rFonts w:ascii="Times New Roman" w:hAnsi="Times New Roman"/>
          <w:sz w:val="24"/>
          <w:szCs w:val="24"/>
          <w:lang w:val="en-US"/>
        </w:rPr>
        <w:lastRenderedPageBreak/>
        <w:t xml:space="preserve"> c)</w:t>
      </w:r>
      <w:r w:rsidRPr="00A33366">
        <w:rPr>
          <w:rFonts w:ascii="Times New Roman" w:hAnsi="Times New Roman"/>
          <w:sz w:val="24"/>
          <w:szCs w:val="24"/>
          <w:lang w:val="en-US"/>
        </w:rPr>
        <w:t xml:space="preserve"> </w:t>
      </w:r>
      <w:r w:rsidR="001734D2">
        <w:rPr>
          <w:rFonts w:ascii="Times New Roman" w:hAnsi="Times New Roman"/>
          <w:sz w:val="24"/>
          <w:szCs w:val="24"/>
          <w:lang w:val="en-US"/>
        </w:rPr>
        <w:t xml:space="preserve">să </w:t>
      </w:r>
      <w:r w:rsidRPr="00A33366">
        <w:rPr>
          <w:rFonts w:ascii="Times New Roman" w:hAnsi="Times New Roman"/>
          <w:sz w:val="24"/>
          <w:szCs w:val="24"/>
          <w:lang w:val="en-US"/>
        </w:rPr>
        <w:t>determin</w:t>
      </w:r>
      <w:r>
        <w:rPr>
          <w:rFonts w:ascii="Times New Roman" w:hAnsi="Times New Roman"/>
          <w:sz w:val="24"/>
          <w:szCs w:val="24"/>
          <w:lang w:val="en-US"/>
        </w:rPr>
        <w:t>e</w:t>
      </w:r>
      <w:r w:rsidRPr="00A33366">
        <w:rPr>
          <w:rFonts w:ascii="Times New Roman" w:hAnsi="Times New Roman"/>
          <w:sz w:val="24"/>
          <w:szCs w:val="24"/>
          <w:lang w:val="en-US"/>
        </w:rPr>
        <w:t xml:space="preserve"> </w:t>
      </w:r>
      <w:r>
        <w:rPr>
          <w:rFonts w:ascii="Times New Roman" w:hAnsi="Times New Roman"/>
          <w:sz w:val="24"/>
          <w:szCs w:val="24"/>
        </w:rPr>
        <w:t>prețurile</w:t>
      </w:r>
      <w:r w:rsidRPr="00A33366">
        <w:rPr>
          <w:rFonts w:ascii="Times New Roman" w:hAnsi="Times New Roman"/>
          <w:sz w:val="24"/>
          <w:szCs w:val="24"/>
        </w:rPr>
        <w:t xml:space="preserve"> medi</w:t>
      </w:r>
      <w:r>
        <w:rPr>
          <w:rFonts w:ascii="Times New Roman" w:hAnsi="Times New Roman"/>
          <w:sz w:val="24"/>
          <w:szCs w:val="24"/>
        </w:rPr>
        <w:t xml:space="preserve">i </w:t>
      </w:r>
      <w:r w:rsidRPr="00A33366">
        <w:rPr>
          <w:rFonts w:ascii="Times New Roman" w:hAnsi="Times New Roman"/>
          <w:sz w:val="24"/>
          <w:szCs w:val="24"/>
        </w:rPr>
        <w:t>ponderat</w:t>
      </w:r>
      <w:r>
        <w:rPr>
          <w:rFonts w:ascii="Times New Roman" w:hAnsi="Times New Roman"/>
          <w:sz w:val="24"/>
          <w:szCs w:val="24"/>
        </w:rPr>
        <w:t>e</w:t>
      </w:r>
      <w:r w:rsidRPr="00A33366">
        <w:rPr>
          <w:rFonts w:ascii="Times New Roman" w:hAnsi="Times New Roman"/>
          <w:sz w:val="24"/>
          <w:szCs w:val="24"/>
        </w:rPr>
        <w:t xml:space="preserve"> al</w:t>
      </w:r>
      <w:r>
        <w:rPr>
          <w:rFonts w:ascii="Times New Roman" w:hAnsi="Times New Roman"/>
          <w:sz w:val="24"/>
          <w:szCs w:val="24"/>
        </w:rPr>
        <w:t>e</w:t>
      </w:r>
      <w:r w:rsidRPr="00A33366">
        <w:rPr>
          <w:rFonts w:ascii="Times New Roman" w:hAnsi="Times New Roman"/>
          <w:sz w:val="24"/>
          <w:szCs w:val="24"/>
        </w:rPr>
        <w:t xml:space="preserve"> </w:t>
      </w:r>
      <w:r>
        <w:rPr>
          <w:rFonts w:ascii="Times New Roman" w:hAnsi="Times New Roman"/>
          <w:sz w:val="24"/>
          <w:szCs w:val="24"/>
        </w:rPr>
        <w:t>certificatelor verzi</w:t>
      </w:r>
      <w:r w:rsidRPr="00A33366">
        <w:rPr>
          <w:rFonts w:ascii="Times New Roman" w:hAnsi="Times New Roman"/>
          <w:sz w:val="24"/>
          <w:szCs w:val="24"/>
        </w:rPr>
        <w:t xml:space="preserve"> utilizate </w:t>
      </w:r>
      <w:r>
        <w:rPr>
          <w:rFonts w:ascii="Times New Roman" w:hAnsi="Times New Roman"/>
          <w:sz w:val="24"/>
          <w:szCs w:val="24"/>
        </w:rPr>
        <w:t xml:space="preserve">conform lit. b) </w:t>
      </w:r>
      <w:r w:rsidRPr="00A33366">
        <w:rPr>
          <w:rFonts w:ascii="Times New Roman" w:hAnsi="Times New Roman"/>
          <w:sz w:val="24"/>
          <w:szCs w:val="24"/>
        </w:rPr>
        <w:t xml:space="preserve">pentru îndeplinirea cotei obligatorii de achiziție de </w:t>
      </w:r>
      <w:r>
        <w:rPr>
          <w:rFonts w:ascii="Times New Roman" w:hAnsi="Times New Roman"/>
          <w:sz w:val="24"/>
          <w:szCs w:val="24"/>
        </w:rPr>
        <w:t>certificatelor verzi</w:t>
      </w:r>
      <w:r w:rsidRPr="00A33366">
        <w:rPr>
          <w:rFonts w:ascii="Times New Roman" w:hAnsi="Times New Roman"/>
          <w:sz w:val="24"/>
          <w:szCs w:val="24"/>
        </w:rPr>
        <w:t xml:space="preserve"> pentru anul </w:t>
      </w:r>
      <w:r w:rsidR="00EB6A50">
        <w:rPr>
          <w:rFonts w:ascii="Times New Roman" w:hAnsi="Times New Roman"/>
          <w:sz w:val="24"/>
          <w:szCs w:val="24"/>
        </w:rPr>
        <w:t>2018</w:t>
      </w:r>
      <w:r>
        <w:rPr>
          <w:rFonts w:ascii="Times New Roman" w:hAnsi="Times New Roman"/>
          <w:sz w:val="24"/>
          <w:szCs w:val="24"/>
        </w:rPr>
        <w:t xml:space="preserve">, </w:t>
      </w:r>
      <w:r>
        <w:rPr>
          <w:rFonts w:ascii="Times New Roman" w:hAnsi="Times New Roman"/>
          <w:sz w:val="24"/>
          <w:szCs w:val="24"/>
          <w:lang w:val="en-US"/>
        </w:rPr>
        <w:t>aferente perioadelor t1, respectiv t2</w:t>
      </w:r>
      <w:r w:rsidRPr="00CD71F4">
        <w:rPr>
          <w:rFonts w:ascii="Times New Roman" w:hAnsi="Times New Roman"/>
          <w:sz w:val="24"/>
          <w:szCs w:val="24"/>
          <w:lang w:val="en-US"/>
        </w:rPr>
        <w:t xml:space="preserve">, </w:t>
      </w:r>
      <w:r>
        <w:rPr>
          <w:rFonts w:ascii="Times New Roman" w:hAnsi="Times New Roman"/>
          <w:sz w:val="24"/>
          <w:szCs w:val="24"/>
          <w:lang w:val="en-US"/>
        </w:rPr>
        <w:t xml:space="preserve">calculate </w:t>
      </w:r>
      <w:r w:rsidRPr="00CD71F4">
        <w:rPr>
          <w:rFonts w:ascii="Times New Roman" w:hAnsi="Times New Roman"/>
          <w:sz w:val="24"/>
          <w:szCs w:val="24"/>
          <w:lang w:val="en-US"/>
        </w:rPr>
        <w:t>cu patru zecimale,</w:t>
      </w:r>
      <w:r>
        <w:rPr>
          <w:rFonts w:ascii="Times New Roman" w:hAnsi="Times New Roman"/>
          <w:sz w:val="24"/>
          <w:szCs w:val="24"/>
          <w:lang w:val="en-US"/>
        </w:rPr>
        <w:t xml:space="preserve"> </w:t>
      </w:r>
      <w:r w:rsidRPr="00D640C1">
        <w:rPr>
          <w:rFonts w:ascii="Times New Roman" w:hAnsi="Times New Roman"/>
          <w:sz w:val="24"/>
          <w:szCs w:val="24"/>
        </w:rPr>
        <w:t xml:space="preserve">ca raport </w:t>
      </w:r>
      <w:r w:rsidR="001734D2">
        <w:rPr>
          <w:rFonts w:ascii="Times New Roman" w:hAnsi="Times New Roman"/>
          <w:sz w:val="24"/>
          <w:szCs w:val="24"/>
        </w:rPr>
        <w:t>între</w:t>
      </w:r>
      <w:r>
        <w:rPr>
          <w:rFonts w:ascii="Times New Roman" w:hAnsi="Times New Roman"/>
          <w:sz w:val="24"/>
          <w:szCs w:val="24"/>
        </w:rPr>
        <w:t>:</w:t>
      </w:r>
    </w:p>
    <w:p w:rsidR="009E6BEB" w:rsidRDefault="009E6BEB" w:rsidP="009E6BEB">
      <w:pPr>
        <w:autoSpaceDE w:val="0"/>
        <w:autoSpaceDN w:val="0"/>
        <w:adjustRightInd w:val="0"/>
        <w:spacing w:after="0" w:line="360" w:lineRule="auto"/>
        <w:ind w:left="1134" w:right="-375" w:hanging="141"/>
        <w:jc w:val="both"/>
        <w:rPr>
          <w:rFonts w:ascii="Times New Roman" w:hAnsi="Times New Roman"/>
          <w:sz w:val="24"/>
          <w:szCs w:val="24"/>
        </w:rPr>
      </w:pPr>
      <w:r w:rsidRPr="00D640C1">
        <w:rPr>
          <w:rFonts w:ascii="Times New Roman" w:hAnsi="Times New Roman"/>
          <w:sz w:val="24"/>
          <w:szCs w:val="24"/>
        </w:rPr>
        <w:t xml:space="preserve"> </w:t>
      </w:r>
      <w:r>
        <w:rPr>
          <w:rFonts w:ascii="Times New Roman" w:hAnsi="Times New Roman"/>
          <w:sz w:val="24"/>
          <w:szCs w:val="24"/>
        </w:rPr>
        <w:t xml:space="preserve">i) </w:t>
      </w:r>
      <w:r w:rsidRPr="00D640C1">
        <w:rPr>
          <w:rFonts w:ascii="Times New Roman" w:hAnsi="Times New Roman"/>
          <w:sz w:val="24"/>
          <w:szCs w:val="24"/>
        </w:rPr>
        <w:t xml:space="preserve">contravaloarea certificatelor verzi efectiv utilizate pentru </w:t>
      </w:r>
      <w:r>
        <w:rPr>
          <w:rFonts w:ascii="Times New Roman" w:hAnsi="Times New Roman"/>
          <w:sz w:val="24"/>
          <w:szCs w:val="24"/>
        </w:rPr>
        <w:t xml:space="preserve">îndeplinirea </w:t>
      </w:r>
      <w:r w:rsidRPr="00D640C1">
        <w:rPr>
          <w:rFonts w:ascii="Times New Roman" w:hAnsi="Times New Roman"/>
          <w:sz w:val="24"/>
          <w:szCs w:val="24"/>
        </w:rPr>
        <w:t>cot</w:t>
      </w:r>
      <w:r>
        <w:rPr>
          <w:rFonts w:ascii="Times New Roman" w:hAnsi="Times New Roman"/>
          <w:sz w:val="24"/>
          <w:szCs w:val="24"/>
        </w:rPr>
        <w:t>ei obligatorii</w:t>
      </w:r>
      <w:r w:rsidRPr="00D640C1">
        <w:rPr>
          <w:rFonts w:ascii="Times New Roman" w:hAnsi="Times New Roman"/>
          <w:sz w:val="24"/>
          <w:szCs w:val="24"/>
        </w:rPr>
        <w:t xml:space="preserve"> de achiziție de certificate verzi pentru anul </w:t>
      </w:r>
      <w:r>
        <w:rPr>
          <w:rFonts w:ascii="Times New Roman" w:hAnsi="Times New Roman"/>
          <w:sz w:val="24"/>
          <w:szCs w:val="24"/>
        </w:rPr>
        <w:t>201</w:t>
      </w:r>
      <w:r w:rsidR="00D87DD9">
        <w:rPr>
          <w:rFonts w:ascii="Times New Roman" w:hAnsi="Times New Roman"/>
          <w:sz w:val="24"/>
          <w:szCs w:val="24"/>
        </w:rPr>
        <w:t>8</w:t>
      </w:r>
      <w:r w:rsidR="001734D2">
        <w:rPr>
          <w:rFonts w:ascii="Times New Roman" w:hAnsi="Times New Roman"/>
          <w:sz w:val="24"/>
          <w:szCs w:val="24"/>
        </w:rPr>
        <w:t>,</w:t>
      </w:r>
      <w:r w:rsidRPr="00D640C1">
        <w:rPr>
          <w:rFonts w:ascii="Times New Roman" w:hAnsi="Times New Roman"/>
          <w:sz w:val="24"/>
          <w:szCs w:val="24"/>
        </w:rPr>
        <w:t xml:space="preserve"> </w:t>
      </w:r>
      <w:r>
        <w:rPr>
          <w:rFonts w:ascii="Times New Roman" w:hAnsi="Times New Roman"/>
          <w:sz w:val="24"/>
          <w:szCs w:val="24"/>
        </w:rPr>
        <w:t xml:space="preserve">aferentă fiecăreia dintre cele două perioade t1 și t2  și </w:t>
      </w:r>
    </w:p>
    <w:p w:rsidR="009E6BEB" w:rsidRDefault="009E6BEB" w:rsidP="009E6BEB">
      <w:pPr>
        <w:autoSpaceDE w:val="0"/>
        <w:autoSpaceDN w:val="0"/>
        <w:adjustRightInd w:val="0"/>
        <w:spacing w:after="0" w:line="360" w:lineRule="auto"/>
        <w:ind w:left="1134" w:right="-375" w:hanging="141"/>
        <w:jc w:val="both"/>
        <w:rPr>
          <w:rFonts w:ascii="Times New Roman" w:hAnsi="Times New Roman"/>
          <w:sz w:val="24"/>
          <w:szCs w:val="24"/>
        </w:rPr>
      </w:pPr>
      <w:r>
        <w:rPr>
          <w:rFonts w:ascii="Times New Roman" w:hAnsi="Times New Roman"/>
          <w:sz w:val="24"/>
          <w:szCs w:val="24"/>
        </w:rPr>
        <w:t xml:space="preserve">ii) </w:t>
      </w:r>
      <w:r w:rsidRPr="00D640C1">
        <w:rPr>
          <w:rFonts w:ascii="Times New Roman" w:hAnsi="Times New Roman"/>
          <w:sz w:val="24"/>
          <w:szCs w:val="24"/>
        </w:rPr>
        <w:t xml:space="preserve">numărul de </w:t>
      </w:r>
      <w:r>
        <w:rPr>
          <w:rFonts w:ascii="Times New Roman" w:hAnsi="Times New Roman"/>
          <w:sz w:val="24"/>
          <w:szCs w:val="24"/>
        </w:rPr>
        <w:t>certificate verzi</w:t>
      </w:r>
      <w:r w:rsidRPr="00D640C1">
        <w:rPr>
          <w:rFonts w:ascii="Times New Roman" w:hAnsi="Times New Roman"/>
          <w:sz w:val="24"/>
          <w:szCs w:val="24"/>
        </w:rPr>
        <w:t xml:space="preserve"> necesar a fi achiziționate de respectivul furnizor pentru îndeplinirea integrală a cotei obligatorii de achiziție de </w:t>
      </w:r>
      <w:r>
        <w:rPr>
          <w:rFonts w:ascii="Times New Roman" w:hAnsi="Times New Roman"/>
          <w:sz w:val="24"/>
          <w:szCs w:val="24"/>
        </w:rPr>
        <w:t xml:space="preserve">certificate verzi </w:t>
      </w:r>
      <w:r w:rsidRPr="00D640C1">
        <w:rPr>
          <w:rFonts w:ascii="Times New Roman" w:hAnsi="Times New Roman"/>
          <w:sz w:val="24"/>
          <w:szCs w:val="24"/>
        </w:rPr>
        <w:t xml:space="preserve">pentru anul </w:t>
      </w:r>
      <w:r w:rsidR="00D87DD9">
        <w:rPr>
          <w:rFonts w:ascii="Times New Roman" w:hAnsi="Times New Roman"/>
          <w:sz w:val="24"/>
          <w:szCs w:val="24"/>
        </w:rPr>
        <w:t>2018</w:t>
      </w:r>
      <w:r>
        <w:rPr>
          <w:rFonts w:ascii="Times New Roman" w:hAnsi="Times New Roman"/>
          <w:sz w:val="24"/>
          <w:szCs w:val="24"/>
        </w:rPr>
        <w:t>,</w:t>
      </w:r>
      <w:r w:rsidRPr="00D640C1">
        <w:rPr>
          <w:rFonts w:ascii="Times New Roman" w:hAnsi="Times New Roman"/>
          <w:sz w:val="24"/>
          <w:szCs w:val="24"/>
        </w:rPr>
        <w:t xml:space="preserve"> </w:t>
      </w:r>
      <w:r>
        <w:rPr>
          <w:rFonts w:ascii="Times New Roman" w:hAnsi="Times New Roman"/>
          <w:sz w:val="24"/>
          <w:szCs w:val="24"/>
        </w:rPr>
        <w:t>aferentă fiecăreia dintre cele două perioade t1 și t2.</w:t>
      </w:r>
      <w:r w:rsidRPr="00A33366">
        <w:rPr>
          <w:rFonts w:ascii="Times New Roman" w:hAnsi="Times New Roman"/>
          <w:sz w:val="24"/>
          <w:szCs w:val="24"/>
        </w:rPr>
        <w:t xml:space="preserve"> </w:t>
      </w:r>
    </w:p>
    <w:p w:rsidR="009E6BEB" w:rsidRDefault="009E6BEB" w:rsidP="009E6BEB">
      <w:pPr>
        <w:autoSpaceDE w:val="0"/>
        <w:autoSpaceDN w:val="0"/>
        <w:adjustRightInd w:val="0"/>
        <w:spacing w:after="0" w:line="360" w:lineRule="auto"/>
        <w:ind w:right="-375"/>
        <w:jc w:val="both"/>
        <w:rPr>
          <w:rFonts w:ascii="Times New Roman" w:hAnsi="Times New Roman"/>
          <w:sz w:val="24"/>
          <w:szCs w:val="24"/>
        </w:rPr>
      </w:pPr>
      <w:r>
        <w:rPr>
          <w:rFonts w:ascii="Times New Roman" w:hAnsi="Times New Roman"/>
          <w:sz w:val="24"/>
          <w:szCs w:val="24"/>
        </w:rPr>
        <w:t xml:space="preserve">(3) Numărul de certificate verzi necesar a fi achiziționate de fiecare furnizor </w:t>
      </w:r>
      <w:r w:rsidRPr="00D640C1">
        <w:rPr>
          <w:rFonts w:ascii="Times New Roman" w:hAnsi="Times New Roman"/>
          <w:sz w:val="24"/>
          <w:szCs w:val="24"/>
        </w:rPr>
        <w:t xml:space="preserve">pentru îndeplinirea integrală a cotei obligatorii de achiziție de </w:t>
      </w:r>
      <w:r>
        <w:rPr>
          <w:rFonts w:ascii="Times New Roman" w:hAnsi="Times New Roman"/>
          <w:sz w:val="24"/>
          <w:szCs w:val="24"/>
        </w:rPr>
        <w:t xml:space="preserve">certificate verzi </w:t>
      </w:r>
      <w:r w:rsidRPr="00D640C1">
        <w:rPr>
          <w:rFonts w:ascii="Times New Roman" w:hAnsi="Times New Roman"/>
          <w:sz w:val="24"/>
          <w:szCs w:val="24"/>
        </w:rPr>
        <w:t xml:space="preserve">pentru anul </w:t>
      </w:r>
      <w:r w:rsidR="00D87DD9">
        <w:rPr>
          <w:rFonts w:ascii="Times New Roman" w:hAnsi="Times New Roman"/>
          <w:sz w:val="24"/>
          <w:szCs w:val="24"/>
        </w:rPr>
        <w:t>2018</w:t>
      </w:r>
      <w:r>
        <w:rPr>
          <w:rFonts w:ascii="Times New Roman" w:hAnsi="Times New Roman"/>
          <w:sz w:val="24"/>
          <w:szCs w:val="24"/>
        </w:rPr>
        <w:t xml:space="preserve"> se determină după cum urmează:</w:t>
      </w:r>
    </w:p>
    <w:p w:rsidR="009E6BEB" w:rsidRDefault="009E6BEB" w:rsidP="009E6BEB">
      <w:pPr>
        <w:autoSpaceDE w:val="0"/>
        <w:autoSpaceDN w:val="0"/>
        <w:adjustRightInd w:val="0"/>
        <w:spacing w:after="0" w:line="360" w:lineRule="auto"/>
        <w:ind w:right="-375" w:firstLine="567"/>
        <w:jc w:val="both"/>
        <w:rPr>
          <w:rFonts w:ascii="Times New Roman" w:hAnsi="Times New Roman"/>
          <w:sz w:val="24"/>
          <w:szCs w:val="24"/>
          <w:lang w:val="it-IT"/>
        </w:rPr>
      </w:pPr>
      <w:r>
        <w:rPr>
          <w:rFonts w:ascii="Times New Roman" w:hAnsi="Times New Roman"/>
          <w:sz w:val="24"/>
          <w:szCs w:val="24"/>
        </w:rPr>
        <w:t>a) pentru perioada t1</w:t>
      </w:r>
      <w:r>
        <w:rPr>
          <w:rFonts w:ascii="Times New Roman" w:hAnsi="Times New Roman"/>
          <w:sz w:val="24"/>
          <w:szCs w:val="24"/>
          <w:lang w:val="en-US"/>
        </w:rPr>
        <w:t xml:space="preserve">, ca produs între cantitatea de energie electrică cu obligație de achiziție de certificate verzi raportată conform </w:t>
      </w:r>
      <w:r w:rsidR="001734D2">
        <w:rPr>
          <w:rFonts w:ascii="Times New Roman" w:hAnsi="Times New Roman"/>
          <w:sz w:val="24"/>
          <w:szCs w:val="24"/>
          <w:lang w:val="en-US"/>
        </w:rPr>
        <w:t>a</w:t>
      </w:r>
      <w:r>
        <w:rPr>
          <w:rFonts w:ascii="Times New Roman" w:hAnsi="Times New Roman"/>
          <w:sz w:val="24"/>
          <w:szCs w:val="24"/>
          <w:lang w:val="en-US"/>
        </w:rPr>
        <w:t>nexei</w:t>
      </w:r>
      <w:r w:rsidR="00FF5968">
        <w:rPr>
          <w:rFonts w:ascii="Times New Roman" w:hAnsi="Times New Roman"/>
          <w:sz w:val="24"/>
          <w:szCs w:val="24"/>
          <w:lang w:val="en-US"/>
        </w:rPr>
        <w:t xml:space="preserve"> nr. 3</w:t>
      </w:r>
      <w:r>
        <w:rPr>
          <w:rFonts w:ascii="Times New Roman" w:hAnsi="Times New Roman"/>
          <w:sz w:val="24"/>
          <w:szCs w:val="24"/>
          <w:lang w:val="en-US"/>
        </w:rPr>
        <w:t xml:space="preserve"> la </w:t>
      </w:r>
      <w:r>
        <w:rPr>
          <w:rFonts w:ascii="Times New Roman" w:hAnsi="Times New Roman"/>
          <w:sz w:val="24"/>
          <w:szCs w:val="24"/>
        </w:rPr>
        <w:t>Metodologia de stabilire a cotei anuale obligatorii de achiziție de certificate verzi, aprobată prin</w:t>
      </w:r>
      <w:r>
        <w:rPr>
          <w:rFonts w:ascii="Times New Roman" w:hAnsi="Times New Roman"/>
          <w:sz w:val="24"/>
          <w:szCs w:val="24"/>
          <w:lang w:val="en-US"/>
        </w:rPr>
        <w:t xml:space="preserve"> Ordinul </w:t>
      </w:r>
      <w:r w:rsidR="001734D2">
        <w:rPr>
          <w:rFonts w:ascii="Times New Roman" w:hAnsi="Times New Roman"/>
          <w:sz w:val="24"/>
          <w:szCs w:val="24"/>
          <w:lang w:val="en-US"/>
        </w:rPr>
        <w:t xml:space="preserve">președintelui </w:t>
      </w:r>
      <w:r w:rsidR="00FF5968">
        <w:rPr>
          <w:rFonts w:ascii="Times New Roman" w:hAnsi="Times New Roman"/>
          <w:sz w:val="24"/>
          <w:szCs w:val="24"/>
        </w:rPr>
        <w:t xml:space="preserve">ANRE </w:t>
      </w:r>
      <w:r w:rsidR="00FF5968" w:rsidRPr="005B25E2">
        <w:rPr>
          <w:rFonts w:ascii="Times New Roman" w:hAnsi="Times New Roman"/>
          <w:sz w:val="24"/>
          <w:szCs w:val="24"/>
        </w:rPr>
        <w:t xml:space="preserve">nr. </w:t>
      </w:r>
      <w:r w:rsidR="005B7AC2" w:rsidRPr="005B25E2">
        <w:rPr>
          <w:rFonts w:ascii="Times New Roman" w:hAnsi="Times New Roman"/>
          <w:sz w:val="24"/>
          <w:szCs w:val="24"/>
        </w:rPr>
        <w:t>157</w:t>
      </w:r>
      <w:r w:rsidR="00FF5968" w:rsidRPr="005B25E2">
        <w:rPr>
          <w:rFonts w:ascii="Times New Roman" w:hAnsi="Times New Roman"/>
          <w:sz w:val="24"/>
          <w:szCs w:val="24"/>
        </w:rPr>
        <w:t>/2018</w:t>
      </w:r>
      <w:r>
        <w:rPr>
          <w:rFonts w:ascii="Times New Roman" w:hAnsi="Times New Roman"/>
          <w:sz w:val="24"/>
          <w:szCs w:val="24"/>
          <w:lang w:val="en-US"/>
        </w:rPr>
        <w:t xml:space="preserve"> și cota obligatorie de achiziție de ce</w:t>
      </w:r>
      <w:r w:rsidR="00FF5968">
        <w:rPr>
          <w:rFonts w:ascii="Times New Roman" w:hAnsi="Times New Roman"/>
          <w:sz w:val="24"/>
          <w:szCs w:val="24"/>
          <w:lang w:val="en-US"/>
        </w:rPr>
        <w:t>rtificate verzi pentru anul 2018</w:t>
      </w:r>
      <w:r>
        <w:rPr>
          <w:rFonts w:ascii="Times New Roman" w:hAnsi="Times New Roman"/>
          <w:sz w:val="24"/>
          <w:szCs w:val="24"/>
          <w:lang w:val="en-US"/>
        </w:rPr>
        <w:t xml:space="preserve"> </w:t>
      </w:r>
      <w:r w:rsidR="00FF5968">
        <w:rPr>
          <w:rFonts w:ascii="Times New Roman" w:hAnsi="Times New Roman"/>
          <w:sz w:val="24"/>
          <w:szCs w:val="24"/>
          <w:lang w:val="en-US"/>
        </w:rPr>
        <w:t xml:space="preserve">stabilită prin ordin </w:t>
      </w:r>
      <w:r w:rsidR="001734D2">
        <w:rPr>
          <w:rFonts w:ascii="Times New Roman" w:hAnsi="Times New Roman"/>
          <w:sz w:val="24"/>
          <w:szCs w:val="24"/>
          <w:lang w:val="en-US"/>
        </w:rPr>
        <w:t xml:space="preserve">al președintelui </w:t>
      </w:r>
      <w:r w:rsidR="00FF5968">
        <w:rPr>
          <w:rFonts w:ascii="Times New Roman" w:hAnsi="Times New Roman"/>
          <w:sz w:val="24"/>
          <w:szCs w:val="24"/>
          <w:lang w:val="en-US"/>
        </w:rPr>
        <w:t>ANRE pentru perioada t1</w:t>
      </w:r>
      <w:r>
        <w:rPr>
          <w:rFonts w:ascii="Times New Roman" w:hAnsi="Times New Roman"/>
          <w:sz w:val="24"/>
          <w:szCs w:val="24"/>
          <w:lang w:val="it-IT"/>
        </w:rPr>
        <w:t>;</w:t>
      </w:r>
    </w:p>
    <w:p w:rsidR="009E6BEB" w:rsidRDefault="009E6BEB" w:rsidP="009E6BEB">
      <w:pPr>
        <w:autoSpaceDE w:val="0"/>
        <w:autoSpaceDN w:val="0"/>
        <w:adjustRightInd w:val="0"/>
        <w:spacing w:after="0" w:line="360" w:lineRule="auto"/>
        <w:ind w:right="-375" w:firstLine="567"/>
        <w:jc w:val="both"/>
        <w:rPr>
          <w:rFonts w:ascii="Times New Roman" w:hAnsi="Times New Roman"/>
          <w:sz w:val="24"/>
          <w:szCs w:val="24"/>
          <w:lang w:val="it-IT"/>
        </w:rPr>
      </w:pPr>
      <w:r w:rsidRPr="00300032">
        <w:rPr>
          <w:rFonts w:ascii="Times New Roman" w:hAnsi="Times New Roman"/>
          <w:sz w:val="24"/>
          <w:szCs w:val="24"/>
          <w:lang w:val="it-IT"/>
        </w:rPr>
        <w:t>b)</w:t>
      </w:r>
      <w:r>
        <w:rPr>
          <w:rFonts w:ascii="Times New Roman" w:hAnsi="Times New Roman"/>
          <w:sz w:val="24"/>
          <w:szCs w:val="24"/>
          <w:lang w:val="it-IT"/>
        </w:rPr>
        <w:t xml:space="preserve"> </w:t>
      </w:r>
      <w:r>
        <w:rPr>
          <w:rFonts w:ascii="Times New Roman" w:hAnsi="Times New Roman"/>
          <w:sz w:val="24"/>
          <w:szCs w:val="24"/>
        </w:rPr>
        <w:t>pentru perioada t2</w:t>
      </w:r>
      <w:r>
        <w:rPr>
          <w:rFonts w:ascii="Times New Roman" w:hAnsi="Times New Roman"/>
          <w:sz w:val="24"/>
          <w:szCs w:val="24"/>
          <w:lang w:val="en-US"/>
        </w:rPr>
        <w:t xml:space="preserve">, ca produs între cantitatea de energie electrică cu obligație de achiziție de certificate verzi raportată conform </w:t>
      </w:r>
      <w:r w:rsidR="001734D2">
        <w:rPr>
          <w:rFonts w:ascii="Times New Roman" w:hAnsi="Times New Roman"/>
          <w:sz w:val="24"/>
          <w:szCs w:val="24"/>
          <w:lang w:val="en-US"/>
        </w:rPr>
        <w:t>a</w:t>
      </w:r>
      <w:r>
        <w:rPr>
          <w:rFonts w:ascii="Times New Roman" w:hAnsi="Times New Roman"/>
          <w:sz w:val="24"/>
          <w:szCs w:val="24"/>
          <w:lang w:val="en-US"/>
        </w:rPr>
        <w:t>nexei</w:t>
      </w:r>
      <w:r w:rsidR="00FF5968">
        <w:rPr>
          <w:rFonts w:ascii="Times New Roman" w:hAnsi="Times New Roman"/>
          <w:sz w:val="24"/>
          <w:szCs w:val="24"/>
          <w:lang w:val="en-US"/>
        </w:rPr>
        <w:t xml:space="preserve"> nr. 3 </w:t>
      </w:r>
      <w:r>
        <w:rPr>
          <w:rFonts w:ascii="Times New Roman" w:hAnsi="Times New Roman"/>
          <w:sz w:val="24"/>
          <w:szCs w:val="24"/>
          <w:lang w:val="en-US"/>
        </w:rPr>
        <w:t xml:space="preserve">la </w:t>
      </w:r>
      <w:r w:rsidR="00FF5968">
        <w:rPr>
          <w:rFonts w:ascii="Times New Roman" w:hAnsi="Times New Roman"/>
          <w:sz w:val="24"/>
          <w:szCs w:val="24"/>
        </w:rPr>
        <w:t>Metodologia de stabilire a cotei anuale obligatorii de achiziție de certificate verzi, aprobată prin</w:t>
      </w:r>
      <w:r w:rsidR="00FF5968">
        <w:rPr>
          <w:rFonts w:ascii="Times New Roman" w:hAnsi="Times New Roman"/>
          <w:sz w:val="24"/>
          <w:szCs w:val="24"/>
          <w:lang w:val="en-US"/>
        </w:rPr>
        <w:t xml:space="preserve"> Ordinul </w:t>
      </w:r>
      <w:r w:rsidR="001734D2">
        <w:rPr>
          <w:rFonts w:ascii="Times New Roman" w:hAnsi="Times New Roman"/>
          <w:sz w:val="24"/>
          <w:szCs w:val="24"/>
          <w:lang w:val="en-US"/>
        </w:rPr>
        <w:t xml:space="preserve">președintelui </w:t>
      </w:r>
      <w:r w:rsidR="00FF5968">
        <w:rPr>
          <w:rFonts w:ascii="Times New Roman" w:hAnsi="Times New Roman"/>
          <w:sz w:val="24"/>
          <w:szCs w:val="24"/>
        </w:rPr>
        <w:t xml:space="preserve">ANRE </w:t>
      </w:r>
      <w:r w:rsidR="00FF5968" w:rsidRPr="005B25E2">
        <w:rPr>
          <w:rFonts w:ascii="Times New Roman" w:hAnsi="Times New Roman"/>
          <w:sz w:val="24"/>
          <w:szCs w:val="24"/>
        </w:rPr>
        <w:t xml:space="preserve">nr. </w:t>
      </w:r>
      <w:r w:rsidR="005B7AC2" w:rsidRPr="005B25E2">
        <w:rPr>
          <w:rFonts w:ascii="Times New Roman" w:hAnsi="Times New Roman"/>
          <w:sz w:val="24"/>
          <w:szCs w:val="24"/>
        </w:rPr>
        <w:t>157</w:t>
      </w:r>
      <w:r w:rsidR="00FF5968" w:rsidRPr="005B25E2">
        <w:rPr>
          <w:rFonts w:ascii="Times New Roman" w:hAnsi="Times New Roman"/>
          <w:sz w:val="24"/>
          <w:szCs w:val="24"/>
        </w:rPr>
        <w:t>/2018</w:t>
      </w:r>
      <w:r>
        <w:rPr>
          <w:rFonts w:ascii="Times New Roman" w:hAnsi="Times New Roman"/>
          <w:sz w:val="24"/>
          <w:szCs w:val="24"/>
          <w:lang w:val="en-US"/>
        </w:rPr>
        <w:t xml:space="preserve"> și cota obligatorie de achiziție de certificate verzi </w:t>
      </w:r>
      <w:r w:rsidR="00FF5968">
        <w:rPr>
          <w:rFonts w:ascii="Times New Roman" w:hAnsi="Times New Roman"/>
          <w:sz w:val="24"/>
          <w:szCs w:val="24"/>
          <w:lang w:val="en-US"/>
        </w:rPr>
        <w:t xml:space="preserve">pentru anul 2018 stabilită prin ordin </w:t>
      </w:r>
      <w:r w:rsidR="001734D2">
        <w:rPr>
          <w:rFonts w:ascii="Times New Roman" w:hAnsi="Times New Roman"/>
          <w:sz w:val="24"/>
          <w:szCs w:val="24"/>
          <w:lang w:val="en-US"/>
        </w:rPr>
        <w:t xml:space="preserve">al președintelui </w:t>
      </w:r>
      <w:r w:rsidR="00FF5968">
        <w:rPr>
          <w:rFonts w:ascii="Times New Roman" w:hAnsi="Times New Roman"/>
          <w:sz w:val="24"/>
          <w:szCs w:val="24"/>
          <w:lang w:val="en-US"/>
        </w:rPr>
        <w:t>ANRE pentru perioada t2</w:t>
      </w:r>
      <w:r>
        <w:rPr>
          <w:rFonts w:ascii="Times New Roman" w:hAnsi="Times New Roman"/>
          <w:sz w:val="24"/>
          <w:szCs w:val="24"/>
          <w:lang w:val="it-IT"/>
        </w:rPr>
        <w:t>.</w:t>
      </w:r>
    </w:p>
    <w:p w:rsidR="009E6BEB" w:rsidRDefault="009E6BEB" w:rsidP="00FF5968">
      <w:pPr>
        <w:autoSpaceDE w:val="0"/>
        <w:autoSpaceDN w:val="0"/>
        <w:adjustRightInd w:val="0"/>
        <w:spacing w:after="0" w:line="360" w:lineRule="auto"/>
        <w:ind w:right="-375" w:firstLine="567"/>
        <w:jc w:val="both"/>
        <w:rPr>
          <w:rFonts w:ascii="Times New Roman" w:hAnsi="Times New Roman"/>
          <w:sz w:val="24"/>
          <w:szCs w:val="24"/>
        </w:rPr>
      </w:pPr>
      <w:r>
        <w:rPr>
          <w:rFonts w:ascii="Times New Roman" w:hAnsi="Times New Roman"/>
          <w:sz w:val="24"/>
          <w:szCs w:val="24"/>
          <w:lang w:val="it-IT"/>
        </w:rPr>
        <w:t xml:space="preserve">c) </w:t>
      </w:r>
      <w:r w:rsidR="00DA7375">
        <w:rPr>
          <w:rFonts w:ascii="Times New Roman" w:hAnsi="Times New Roman"/>
          <w:sz w:val="24"/>
          <w:szCs w:val="24"/>
          <w:lang w:val="it-IT"/>
        </w:rPr>
        <w:t>n</w:t>
      </w:r>
      <w:r>
        <w:rPr>
          <w:rFonts w:ascii="Times New Roman" w:hAnsi="Times New Roman"/>
          <w:sz w:val="24"/>
          <w:szCs w:val="24"/>
          <w:lang w:val="it-IT"/>
        </w:rPr>
        <w:t>umărul de ce</w:t>
      </w:r>
      <w:r w:rsidR="00DA7375">
        <w:rPr>
          <w:rFonts w:ascii="Times New Roman" w:hAnsi="Times New Roman"/>
          <w:sz w:val="24"/>
          <w:szCs w:val="24"/>
          <w:lang w:val="it-IT"/>
        </w:rPr>
        <w:t>rtificat</w:t>
      </w:r>
      <w:r>
        <w:rPr>
          <w:rFonts w:ascii="Times New Roman" w:hAnsi="Times New Roman"/>
          <w:sz w:val="24"/>
          <w:szCs w:val="24"/>
          <w:lang w:val="it-IT"/>
        </w:rPr>
        <w:t>e verzi prevăzut la lit. b) este rotunjit astfel încât, din însumarea acestuia cu cel prevăzut la lit. a) să rezulte numărul total de certificate verzi necesar a fi achiziționate</w:t>
      </w:r>
      <w:r w:rsidR="00DA7375">
        <w:rPr>
          <w:rFonts w:ascii="Times New Roman" w:hAnsi="Times New Roman"/>
          <w:sz w:val="24"/>
          <w:szCs w:val="24"/>
          <w:lang w:val="it-IT"/>
        </w:rPr>
        <w:t xml:space="preserve"> pentru anul 2018</w:t>
      </w:r>
      <w:r>
        <w:rPr>
          <w:rFonts w:ascii="Times New Roman" w:hAnsi="Times New Roman"/>
          <w:sz w:val="24"/>
          <w:szCs w:val="24"/>
          <w:lang w:val="it-IT"/>
        </w:rPr>
        <w:t xml:space="preserve"> publicat de </w:t>
      </w:r>
      <w:r w:rsidR="00DA7375">
        <w:rPr>
          <w:rFonts w:ascii="Times New Roman" w:hAnsi="Times New Roman"/>
          <w:sz w:val="24"/>
          <w:szCs w:val="24"/>
          <w:lang w:val="it-IT"/>
        </w:rPr>
        <w:t>ANRE.</w:t>
      </w:r>
    </w:p>
    <w:p w:rsidR="009E6BEB" w:rsidRDefault="009E6BEB" w:rsidP="004C4278">
      <w:pPr>
        <w:autoSpaceDE w:val="0"/>
        <w:autoSpaceDN w:val="0"/>
        <w:adjustRightInd w:val="0"/>
        <w:spacing w:after="0" w:line="360" w:lineRule="auto"/>
        <w:ind w:right="-375"/>
        <w:jc w:val="both"/>
        <w:rPr>
          <w:rFonts w:ascii="Times New Roman" w:hAnsi="Times New Roman"/>
          <w:sz w:val="24"/>
          <w:szCs w:val="24"/>
        </w:rPr>
      </w:pPr>
    </w:p>
    <w:p w:rsidR="009E6BEB" w:rsidRDefault="009E6BEB" w:rsidP="009E6BEB">
      <w:pPr>
        <w:autoSpaceDE w:val="0"/>
        <w:autoSpaceDN w:val="0"/>
        <w:adjustRightInd w:val="0"/>
        <w:spacing w:after="0" w:line="360" w:lineRule="auto"/>
        <w:ind w:right="-374"/>
        <w:jc w:val="both"/>
        <w:rPr>
          <w:rFonts w:ascii="Times New Roman" w:hAnsi="Times New Roman"/>
          <w:sz w:val="24"/>
          <w:szCs w:val="24"/>
          <w:lang w:val="en-US"/>
        </w:rPr>
      </w:pPr>
      <w:r w:rsidRPr="00A33366">
        <w:rPr>
          <w:rFonts w:ascii="Times New Roman" w:hAnsi="Times New Roman"/>
          <w:b/>
          <w:sz w:val="24"/>
          <w:szCs w:val="24"/>
          <w:lang w:val="en-US"/>
        </w:rPr>
        <w:t xml:space="preserve">Art. </w:t>
      </w:r>
      <w:r>
        <w:rPr>
          <w:rFonts w:ascii="Times New Roman" w:hAnsi="Times New Roman"/>
          <w:b/>
          <w:sz w:val="24"/>
          <w:szCs w:val="24"/>
          <w:lang w:val="en-US"/>
        </w:rPr>
        <w:t>17</w:t>
      </w:r>
      <w:r w:rsidRPr="00A33366">
        <w:rPr>
          <w:rFonts w:ascii="Times New Roman" w:hAnsi="Times New Roman"/>
          <w:b/>
          <w:sz w:val="24"/>
          <w:szCs w:val="24"/>
          <w:lang w:val="en-US"/>
        </w:rPr>
        <w:t>.</w:t>
      </w:r>
      <w:r>
        <w:rPr>
          <w:rFonts w:ascii="Times New Roman" w:hAnsi="Times New Roman"/>
          <w:b/>
          <w:sz w:val="24"/>
          <w:szCs w:val="24"/>
          <w:lang w:val="en-US"/>
        </w:rPr>
        <w:t xml:space="preserve"> -</w:t>
      </w:r>
      <w:r w:rsidRPr="00A33366">
        <w:rPr>
          <w:rFonts w:ascii="Times New Roman" w:hAnsi="Times New Roman"/>
          <w:sz w:val="24"/>
          <w:szCs w:val="24"/>
          <w:lang w:val="en-US"/>
        </w:rPr>
        <w:t xml:space="preserve"> </w:t>
      </w:r>
      <w:r>
        <w:rPr>
          <w:rFonts w:ascii="Times New Roman" w:hAnsi="Times New Roman"/>
          <w:sz w:val="24"/>
          <w:szCs w:val="24"/>
          <w:lang w:val="it-IT"/>
        </w:rPr>
        <w:t xml:space="preserve">Prețul mediu ponderat al tranzacțiilor din sesiunile de tranzacționare pe piața centralizată de certificate verzi din perioada </w:t>
      </w:r>
      <w:r>
        <w:rPr>
          <w:rFonts w:ascii="Times New Roman" w:hAnsi="Times New Roman"/>
          <w:sz w:val="24"/>
          <w:szCs w:val="24"/>
          <w:lang w:val="en-US"/>
        </w:rPr>
        <w:t xml:space="preserve">1 ianuarie – 31 </w:t>
      </w:r>
      <w:r w:rsidR="00DA7375">
        <w:rPr>
          <w:rFonts w:ascii="Times New Roman" w:hAnsi="Times New Roman"/>
          <w:sz w:val="24"/>
          <w:szCs w:val="24"/>
          <w:lang w:val="en-US"/>
        </w:rPr>
        <w:t xml:space="preserve">iulie 2018, respectiv din perioada </w:t>
      </w:r>
      <w:r>
        <w:rPr>
          <w:rFonts w:ascii="Times New Roman" w:hAnsi="Times New Roman"/>
          <w:sz w:val="24"/>
          <w:szCs w:val="24"/>
          <w:lang w:val="en-US"/>
        </w:rPr>
        <w:t xml:space="preserve"> </w:t>
      </w:r>
      <w:r w:rsidR="00DA7375">
        <w:rPr>
          <w:rFonts w:ascii="Times New Roman" w:hAnsi="Times New Roman"/>
          <w:sz w:val="24"/>
          <w:szCs w:val="24"/>
          <w:lang w:val="en-US"/>
        </w:rPr>
        <w:t xml:space="preserve">1 august – 31 decembrie 2018 </w:t>
      </w:r>
      <w:r>
        <w:rPr>
          <w:rFonts w:ascii="Times New Roman" w:hAnsi="Times New Roman"/>
          <w:sz w:val="24"/>
          <w:szCs w:val="24"/>
          <w:lang w:val="en-US"/>
        </w:rPr>
        <w:t xml:space="preserve">este </w:t>
      </w:r>
      <w:r w:rsidR="006D740E" w:rsidRPr="00A33366">
        <w:rPr>
          <w:rFonts w:ascii="Times New Roman" w:hAnsi="Times New Roman"/>
          <w:sz w:val="24"/>
          <w:szCs w:val="24"/>
        </w:rPr>
        <w:t xml:space="preserve">calculat </w:t>
      </w:r>
      <w:r w:rsidR="006D740E">
        <w:rPr>
          <w:rFonts w:ascii="Times New Roman" w:hAnsi="Times New Roman"/>
          <w:sz w:val="24"/>
          <w:szCs w:val="24"/>
        </w:rPr>
        <w:t>de OPCV,</w:t>
      </w:r>
      <w:r w:rsidR="006D740E" w:rsidRPr="006D740E">
        <w:rPr>
          <w:rFonts w:ascii="Times New Roman" w:hAnsi="Times New Roman"/>
          <w:sz w:val="24"/>
          <w:szCs w:val="24"/>
        </w:rPr>
        <w:t xml:space="preserve"> </w:t>
      </w:r>
      <w:r w:rsidR="006D740E">
        <w:rPr>
          <w:rFonts w:ascii="Times New Roman" w:hAnsi="Times New Roman"/>
          <w:sz w:val="24"/>
          <w:szCs w:val="24"/>
        </w:rPr>
        <w:t xml:space="preserve">cu patru zecimale, </w:t>
      </w:r>
      <w:r w:rsidR="006D740E" w:rsidRPr="00A33366">
        <w:rPr>
          <w:rFonts w:ascii="Times New Roman" w:hAnsi="Times New Roman"/>
          <w:sz w:val="24"/>
          <w:szCs w:val="24"/>
        </w:rPr>
        <w:t>ca valoare medie ponderată a prețurilor de închidere din sesiunile de tranzacționare din piața centralizată anonimă spot de CV</w:t>
      </w:r>
      <w:r w:rsidR="006D740E">
        <w:rPr>
          <w:rFonts w:ascii="Times New Roman" w:hAnsi="Times New Roman"/>
          <w:sz w:val="24"/>
          <w:szCs w:val="24"/>
        </w:rPr>
        <w:t xml:space="preserve"> pentru fiecare perioadă,</w:t>
      </w:r>
      <w:r w:rsidR="006D740E" w:rsidRPr="00FD6548">
        <w:rPr>
          <w:rFonts w:ascii="Times New Roman" w:hAnsi="Times New Roman"/>
          <w:sz w:val="24"/>
          <w:szCs w:val="24"/>
        </w:rPr>
        <w:t xml:space="preserve"> </w:t>
      </w:r>
      <w:r w:rsidR="006D740E">
        <w:rPr>
          <w:rFonts w:ascii="Times New Roman" w:hAnsi="Times New Roman"/>
          <w:sz w:val="24"/>
          <w:szCs w:val="24"/>
        </w:rPr>
        <w:t>și publicat de acesta pe site-ul propriu până la data de 31 ianuarie 2019</w:t>
      </w:r>
      <w:r>
        <w:rPr>
          <w:rFonts w:ascii="Times New Roman" w:hAnsi="Times New Roman"/>
          <w:sz w:val="24"/>
          <w:szCs w:val="24"/>
          <w:lang w:val="en-US"/>
        </w:rPr>
        <w:t>.</w:t>
      </w:r>
    </w:p>
    <w:p w:rsidR="009E6BEB" w:rsidRDefault="009E6BEB" w:rsidP="004C4278">
      <w:pPr>
        <w:autoSpaceDE w:val="0"/>
        <w:autoSpaceDN w:val="0"/>
        <w:adjustRightInd w:val="0"/>
        <w:spacing w:after="0" w:line="360" w:lineRule="auto"/>
        <w:ind w:right="-375"/>
        <w:jc w:val="both"/>
        <w:rPr>
          <w:rFonts w:ascii="Times New Roman" w:hAnsi="Times New Roman"/>
          <w:sz w:val="24"/>
          <w:szCs w:val="24"/>
        </w:rPr>
      </w:pPr>
    </w:p>
    <w:p w:rsidR="009E6BEB" w:rsidRDefault="009E6BEB" w:rsidP="004C4278">
      <w:pPr>
        <w:autoSpaceDE w:val="0"/>
        <w:autoSpaceDN w:val="0"/>
        <w:adjustRightInd w:val="0"/>
        <w:spacing w:after="0" w:line="360" w:lineRule="auto"/>
        <w:ind w:right="-375"/>
        <w:jc w:val="both"/>
        <w:rPr>
          <w:rFonts w:ascii="Times New Roman" w:hAnsi="Times New Roman"/>
          <w:sz w:val="24"/>
          <w:szCs w:val="24"/>
        </w:rPr>
      </w:pPr>
      <w:r w:rsidRPr="00A33366">
        <w:rPr>
          <w:rFonts w:ascii="Times New Roman" w:hAnsi="Times New Roman"/>
          <w:b/>
          <w:sz w:val="24"/>
          <w:szCs w:val="24"/>
          <w:lang w:val="en-US"/>
        </w:rPr>
        <w:t xml:space="preserve">Art. </w:t>
      </w:r>
      <w:r>
        <w:rPr>
          <w:rFonts w:ascii="Times New Roman" w:hAnsi="Times New Roman"/>
          <w:b/>
          <w:sz w:val="24"/>
          <w:szCs w:val="24"/>
          <w:lang w:val="en-US"/>
        </w:rPr>
        <w:t>1</w:t>
      </w:r>
      <w:r w:rsidR="00CE53DA">
        <w:rPr>
          <w:rFonts w:ascii="Times New Roman" w:hAnsi="Times New Roman"/>
          <w:b/>
          <w:sz w:val="24"/>
          <w:szCs w:val="24"/>
          <w:lang w:val="en-US"/>
        </w:rPr>
        <w:t>8</w:t>
      </w:r>
      <w:r w:rsidRPr="00A33366">
        <w:rPr>
          <w:rFonts w:ascii="Times New Roman" w:hAnsi="Times New Roman"/>
          <w:b/>
          <w:sz w:val="24"/>
          <w:szCs w:val="24"/>
          <w:lang w:val="en-US"/>
        </w:rPr>
        <w:t>.</w:t>
      </w:r>
      <w:r>
        <w:rPr>
          <w:rFonts w:ascii="Times New Roman" w:hAnsi="Times New Roman"/>
          <w:b/>
          <w:sz w:val="24"/>
          <w:szCs w:val="24"/>
          <w:lang w:val="en-US"/>
        </w:rPr>
        <w:t xml:space="preserve"> -</w:t>
      </w:r>
      <w:r w:rsidRPr="00A33366">
        <w:rPr>
          <w:rFonts w:ascii="Times New Roman" w:hAnsi="Times New Roman"/>
          <w:sz w:val="24"/>
          <w:szCs w:val="24"/>
          <w:lang w:val="en-US"/>
        </w:rPr>
        <w:t xml:space="preserve"> </w:t>
      </w:r>
      <w:r w:rsidRPr="00A33366">
        <w:rPr>
          <w:rFonts w:ascii="Times New Roman" w:hAnsi="Times New Roman"/>
          <w:sz w:val="24"/>
          <w:szCs w:val="24"/>
        </w:rPr>
        <w:t xml:space="preserve">În </w:t>
      </w:r>
      <w:r>
        <w:rPr>
          <w:rFonts w:ascii="Times New Roman" w:hAnsi="Times New Roman"/>
          <w:sz w:val="24"/>
          <w:szCs w:val="24"/>
        </w:rPr>
        <w:t>cazul în care oricare dintre prețurile</w:t>
      </w:r>
      <w:r w:rsidRPr="00A33366">
        <w:rPr>
          <w:rFonts w:ascii="Times New Roman" w:hAnsi="Times New Roman"/>
          <w:sz w:val="24"/>
          <w:szCs w:val="24"/>
        </w:rPr>
        <w:t xml:space="preserve"> determinat</w:t>
      </w:r>
      <w:r>
        <w:rPr>
          <w:rFonts w:ascii="Times New Roman" w:hAnsi="Times New Roman"/>
          <w:sz w:val="24"/>
          <w:szCs w:val="24"/>
        </w:rPr>
        <w:t>e</w:t>
      </w:r>
      <w:r w:rsidRPr="00A33366">
        <w:rPr>
          <w:rFonts w:ascii="Times New Roman" w:hAnsi="Times New Roman"/>
          <w:sz w:val="24"/>
          <w:szCs w:val="24"/>
        </w:rPr>
        <w:t xml:space="preserve"> </w:t>
      </w:r>
      <w:r>
        <w:rPr>
          <w:rFonts w:ascii="Times New Roman" w:hAnsi="Times New Roman"/>
          <w:sz w:val="24"/>
          <w:szCs w:val="24"/>
        </w:rPr>
        <w:t>potrivit art. 1</w:t>
      </w:r>
      <w:r w:rsidR="00625571">
        <w:rPr>
          <w:rFonts w:ascii="Times New Roman" w:hAnsi="Times New Roman"/>
          <w:sz w:val="24"/>
          <w:szCs w:val="24"/>
        </w:rPr>
        <w:t>6</w:t>
      </w:r>
      <w:r>
        <w:rPr>
          <w:rFonts w:ascii="Times New Roman" w:hAnsi="Times New Roman"/>
          <w:sz w:val="24"/>
          <w:szCs w:val="24"/>
        </w:rPr>
        <w:t xml:space="preserve"> alin. (2) lit. c</w:t>
      </w:r>
      <w:r w:rsidRPr="00A33366">
        <w:rPr>
          <w:rFonts w:ascii="Times New Roman" w:hAnsi="Times New Roman"/>
          <w:sz w:val="24"/>
          <w:szCs w:val="24"/>
        </w:rPr>
        <w:t xml:space="preserve">) </w:t>
      </w:r>
      <w:r>
        <w:rPr>
          <w:rFonts w:ascii="Times New Roman" w:hAnsi="Times New Roman"/>
          <w:sz w:val="24"/>
          <w:szCs w:val="24"/>
        </w:rPr>
        <w:t xml:space="preserve">de către un furnizor de energie electrică pentru </w:t>
      </w:r>
      <w:r w:rsidR="000F6903">
        <w:rPr>
          <w:rFonts w:ascii="Times New Roman" w:hAnsi="Times New Roman"/>
          <w:sz w:val="24"/>
          <w:szCs w:val="24"/>
        </w:rPr>
        <w:t xml:space="preserve">fiecare </w:t>
      </w:r>
      <w:r>
        <w:rPr>
          <w:rFonts w:ascii="Times New Roman" w:hAnsi="Times New Roman"/>
          <w:sz w:val="24"/>
          <w:szCs w:val="24"/>
        </w:rPr>
        <w:t>perioad</w:t>
      </w:r>
      <w:r w:rsidR="000F6903">
        <w:rPr>
          <w:rFonts w:ascii="Times New Roman" w:hAnsi="Times New Roman"/>
          <w:sz w:val="24"/>
          <w:szCs w:val="24"/>
        </w:rPr>
        <w:t>ă</w:t>
      </w:r>
      <w:r w:rsidR="00625571">
        <w:rPr>
          <w:rFonts w:ascii="Times New Roman" w:hAnsi="Times New Roman"/>
          <w:sz w:val="24"/>
          <w:szCs w:val="24"/>
        </w:rPr>
        <w:t xml:space="preserve"> t1</w:t>
      </w:r>
      <w:r w:rsidR="000F6903">
        <w:rPr>
          <w:rFonts w:ascii="Times New Roman" w:hAnsi="Times New Roman"/>
          <w:sz w:val="24"/>
          <w:szCs w:val="24"/>
        </w:rPr>
        <w:t>, respectiv</w:t>
      </w:r>
      <w:r w:rsidR="00625571">
        <w:rPr>
          <w:rFonts w:ascii="Times New Roman" w:hAnsi="Times New Roman"/>
          <w:sz w:val="24"/>
          <w:szCs w:val="24"/>
        </w:rPr>
        <w:t xml:space="preserve"> t2 a anului 2018</w:t>
      </w:r>
      <w:r>
        <w:rPr>
          <w:rFonts w:ascii="Times New Roman" w:hAnsi="Times New Roman"/>
          <w:sz w:val="24"/>
          <w:szCs w:val="24"/>
        </w:rPr>
        <w:t xml:space="preserve">, </w:t>
      </w:r>
      <w:r w:rsidRPr="00A33366">
        <w:rPr>
          <w:rFonts w:ascii="Times New Roman" w:hAnsi="Times New Roman"/>
          <w:sz w:val="24"/>
          <w:szCs w:val="24"/>
        </w:rPr>
        <w:t xml:space="preserve">rezultă mai </w:t>
      </w:r>
      <w:r w:rsidRPr="00A33366">
        <w:rPr>
          <w:rFonts w:ascii="Times New Roman" w:hAnsi="Times New Roman"/>
          <w:sz w:val="24"/>
          <w:szCs w:val="24"/>
        </w:rPr>
        <w:lastRenderedPageBreak/>
        <w:t xml:space="preserve">mare decât prețul mediu ponderat al </w:t>
      </w:r>
      <w:r>
        <w:rPr>
          <w:rFonts w:ascii="Times New Roman" w:hAnsi="Times New Roman"/>
          <w:sz w:val="24"/>
          <w:szCs w:val="24"/>
        </w:rPr>
        <w:t>tranzacțiilor cu certificate verzi prevăzut</w:t>
      </w:r>
      <w:r w:rsidR="00625571">
        <w:rPr>
          <w:rFonts w:ascii="Times New Roman" w:hAnsi="Times New Roman"/>
          <w:sz w:val="24"/>
          <w:szCs w:val="24"/>
        </w:rPr>
        <w:t xml:space="preserve"> la art. 17 pentru perioada respectivă</w:t>
      </w:r>
      <w:r>
        <w:rPr>
          <w:rFonts w:ascii="Times New Roman" w:hAnsi="Times New Roman"/>
          <w:sz w:val="24"/>
          <w:szCs w:val="24"/>
        </w:rPr>
        <w:t xml:space="preserve">, </w:t>
      </w:r>
      <w:r w:rsidRPr="00A33366">
        <w:rPr>
          <w:rFonts w:ascii="Times New Roman" w:hAnsi="Times New Roman"/>
          <w:sz w:val="24"/>
          <w:szCs w:val="24"/>
        </w:rPr>
        <w:t>regul</w:t>
      </w:r>
      <w:r>
        <w:rPr>
          <w:rFonts w:ascii="Times New Roman" w:hAnsi="Times New Roman"/>
          <w:sz w:val="24"/>
          <w:szCs w:val="24"/>
        </w:rPr>
        <w:t>a</w:t>
      </w:r>
      <w:r w:rsidRPr="00A33366">
        <w:rPr>
          <w:rFonts w:ascii="Times New Roman" w:hAnsi="Times New Roman"/>
          <w:sz w:val="24"/>
          <w:szCs w:val="24"/>
        </w:rPr>
        <w:t xml:space="preserve">rizarea </w:t>
      </w:r>
      <w:r>
        <w:rPr>
          <w:rFonts w:ascii="Times New Roman" w:hAnsi="Times New Roman"/>
          <w:sz w:val="24"/>
          <w:szCs w:val="24"/>
        </w:rPr>
        <w:t xml:space="preserve">contravalorii certificatelor verzi pentru </w:t>
      </w:r>
      <w:r w:rsidR="000F6903">
        <w:rPr>
          <w:rFonts w:ascii="Times New Roman" w:hAnsi="Times New Roman"/>
          <w:sz w:val="24"/>
          <w:szCs w:val="24"/>
        </w:rPr>
        <w:t xml:space="preserve">fiecare dintre </w:t>
      </w:r>
      <w:r>
        <w:rPr>
          <w:rFonts w:ascii="Times New Roman" w:hAnsi="Times New Roman"/>
          <w:sz w:val="24"/>
          <w:szCs w:val="24"/>
        </w:rPr>
        <w:t>perioad</w:t>
      </w:r>
      <w:r w:rsidR="000F6903">
        <w:rPr>
          <w:rFonts w:ascii="Times New Roman" w:hAnsi="Times New Roman"/>
          <w:sz w:val="24"/>
          <w:szCs w:val="24"/>
        </w:rPr>
        <w:t>ele t1 și respectiv t2</w:t>
      </w:r>
      <w:r>
        <w:rPr>
          <w:rFonts w:ascii="Times New Roman" w:hAnsi="Times New Roman"/>
          <w:sz w:val="24"/>
          <w:szCs w:val="24"/>
        </w:rPr>
        <w:t xml:space="preserve"> în care se înregistrează această situație s</w:t>
      </w:r>
      <w:r w:rsidRPr="00A33366">
        <w:rPr>
          <w:rFonts w:ascii="Times New Roman" w:hAnsi="Times New Roman"/>
          <w:sz w:val="24"/>
          <w:szCs w:val="24"/>
        </w:rPr>
        <w:t>e realizează la prețu</w:t>
      </w:r>
      <w:r>
        <w:rPr>
          <w:rFonts w:ascii="Times New Roman" w:hAnsi="Times New Roman"/>
          <w:sz w:val="24"/>
          <w:szCs w:val="24"/>
        </w:rPr>
        <w:t>l mediu</w:t>
      </w:r>
      <w:r w:rsidRPr="00A33366">
        <w:rPr>
          <w:rFonts w:ascii="Times New Roman" w:hAnsi="Times New Roman"/>
          <w:sz w:val="24"/>
          <w:szCs w:val="24"/>
        </w:rPr>
        <w:t xml:space="preserve"> ponderat </w:t>
      </w:r>
      <w:r>
        <w:rPr>
          <w:rFonts w:ascii="Times New Roman" w:hAnsi="Times New Roman"/>
          <w:sz w:val="24"/>
          <w:szCs w:val="24"/>
        </w:rPr>
        <w:t xml:space="preserve">prevăzut la art. </w:t>
      </w:r>
      <w:r w:rsidR="00625571">
        <w:rPr>
          <w:rFonts w:ascii="Times New Roman" w:hAnsi="Times New Roman"/>
          <w:sz w:val="24"/>
          <w:szCs w:val="24"/>
        </w:rPr>
        <w:t>17 pentru perioada respectivă.</w:t>
      </w:r>
    </w:p>
    <w:p w:rsidR="00F96ED7" w:rsidRDefault="00F96ED7" w:rsidP="004C4278">
      <w:pPr>
        <w:autoSpaceDE w:val="0"/>
        <w:autoSpaceDN w:val="0"/>
        <w:adjustRightInd w:val="0"/>
        <w:spacing w:after="0" w:line="360" w:lineRule="auto"/>
        <w:ind w:right="-375"/>
        <w:jc w:val="both"/>
        <w:rPr>
          <w:rFonts w:ascii="Times New Roman" w:hAnsi="Times New Roman"/>
          <w:sz w:val="24"/>
          <w:szCs w:val="24"/>
        </w:rPr>
      </w:pPr>
      <w:bookmarkStart w:id="0" w:name="_GoBack"/>
      <w:bookmarkEnd w:id="0"/>
    </w:p>
    <w:p w:rsidR="00667A25" w:rsidRPr="00A33366" w:rsidRDefault="00667A25" w:rsidP="00667A25">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CAPITOLUL V</w:t>
      </w:r>
    </w:p>
    <w:p w:rsidR="00667A25" w:rsidRDefault="00667A25" w:rsidP="00667A25">
      <w:pPr>
        <w:autoSpaceDE w:val="0"/>
        <w:autoSpaceDN w:val="0"/>
        <w:adjustRightInd w:val="0"/>
        <w:spacing w:after="0" w:line="360" w:lineRule="auto"/>
        <w:ind w:right="-375"/>
        <w:jc w:val="center"/>
        <w:rPr>
          <w:rFonts w:ascii="Times New Roman" w:hAnsi="Times New Roman"/>
          <w:b/>
          <w:sz w:val="24"/>
          <w:szCs w:val="24"/>
          <w:lang w:val="it-IT"/>
        </w:rPr>
      </w:pPr>
      <w:r w:rsidRPr="00A33366">
        <w:rPr>
          <w:rFonts w:ascii="Times New Roman" w:hAnsi="Times New Roman"/>
          <w:b/>
          <w:sz w:val="24"/>
          <w:szCs w:val="24"/>
          <w:lang w:val="it-IT"/>
        </w:rPr>
        <w:t xml:space="preserve">Dispoziţii </w:t>
      </w:r>
      <w:r>
        <w:rPr>
          <w:rFonts w:ascii="Times New Roman" w:hAnsi="Times New Roman"/>
          <w:b/>
          <w:sz w:val="24"/>
          <w:szCs w:val="24"/>
          <w:lang w:val="it-IT"/>
        </w:rPr>
        <w:t>finale</w:t>
      </w:r>
    </w:p>
    <w:p w:rsidR="00667A25" w:rsidRDefault="00667A25" w:rsidP="00667A25">
      <w:pPr>
        <w:autoSpaceDE w:val="0"/>
        <w:autoSpaceDN w:val="0"/>
        <w:adjustRightInd w:val="0"/>
        <w:spacing w:after="0" w:line="360" w:lineRule="auto"/>
        <w:ind w:right="-375"/>
        <w:jc w:val="center"/>
        <w:rPr>
          <w:rFonts w:ascii="Times New Roman" w:hAnsi="Times New Roman"/>
          <w:sz w:val="24"/>
          <w:szCs w:val="24"/>
        </w:rPr>
      </w:pPr>
    </w:p>
    <w:p w:rsidR="00981A48" w:rsidRDefault="00F33F59" w:rsidP="00981A48">
      <w:pPr>
        <w:autoSpaceDE w:val="0"/>
        <w:autoSpaceDN w:val="0"/>
        <w:adjustRightInd w:val="0"/>
        <w:spacing w:after="0" w:line="360" w:lineRule="auto"/>
        <w:ind w:right="-375"/>
        <w:jc w:val="both"/>
        <w:rPr>
          <w:rFonts w:ascii="Times New Roman" w:hAnsi="Times New Roman"/>
          <w:sz w:val="24"/>
          <w:szCs w:val="24"/>
        </w:rPr>
      </w:pPr>
      <w:r>
        <w:rPr>
          <w:rFonts w:ascii="Times New Roman" w:hAnsi="Times New Roman"/>
          <w:sz w:val="24"/>
          <w:szCs w:val="24"/>
          <w:lang w:val="en-US"/>
        </w:rPr>
        <w:t xml:space="preserve"> </w:t>
      </w:r>
      <w:r w:rsidRPr="0061337F">
        <w:rPr>
          <w:rFonts w:ascii="Times New Roman" w:hAnsi="Times New Roman"/>
          <w:b/>
          <w:sz w:val="24"/>
          <w:szCs w:val="24"/>
          <w:lang w:val="en-US"/>
        </w:rPr>
        <w:t>Art. 1</w:t>
      </w:r>
      <w:r w:rsidR="00CE53DA">
        <w:rPr>
          <w:rFonts w:ascii="Times New Roman" w:hAnsi="Times New Roman"/>
          <w:b/>
          <w:sz w:val="24"/>
          <w:szCs w:val="24"/>
          <w:lang w:val="en-US"/>
        </w:rPr>
        <w:t>9</w:t>
      </w:r>
      <w:r w:rsidRPr="0061337F">
        <w:rPr>
          <w:rFonts w:ascii="Times New Roman" w:hAnsi="Times New Roman"/>
          <w:b/>
          <w:sz w:val="24"/>
          <w:szCs w:val="24"/>
          <w:lang w:val="en-US"/>
        </w:rPr>
        <w:t xml:space="preserve">. </w:t>
      </w:r>
      <w:r>
        <w:rPr>
          <w:rFonts w:ascii="Times New Roman" w:hAnsi="Times New Roman"/>
          <w:b/>
          <w:sz w:val="24"/>
          <w:szCs w:val="24"/>
          <w:lang w:val="en-US"/>
        </w:rPr>
        <w:t xml:space="preserve">- </w:t>
      </w:r>
      <w:r w:rsidRPr="0039573A">
        <w:rPr>
          <w:rFonts w:ascii="Times New Roman" w:hAnsi="Times New Roman"/>
          <w:sz w:val="24"/>
          <w:szCs w:val="24"/>
          <w:lang w:val="it-IT"/>
        </w:rPr>
        <w:t xml:space="preserve">(1) </w:t>
      </w:r>
      <w:r w:rsidR="0039573A" w:rsidRPr="0039573A">
        <w:rPr>
          <w:rFonts w:ascii="Times New Roman" w:hAnsi="Times New Roman"/>
          <w:sz w:val="24"/>
          <w:szCs w:val="24"/>
          <w:lang w:val="it-IT"/>
        </w:rPr>
        <w:t xml:space="preserve">În situația </w:t>
      </w:r>
      <w:r w:rsidR="006E0342">
        <w:rPr>
          <w:rFonts w:ascii="Times New Roman" w:hAnsi="Times New Roman"/>
          <w:sz w:val="24"/>
          <w:szCs w:val="24"/>
          <w:lang w:val="it-IT"/>
        </w:rPr>
        <w:t xml:space="preserve">corectării consumului de energie electrică înregistrat </w:t>
      </w:r>
      <w:r w:rsidR="0039573A" w:rsidRPr="0039573A">
        <w:rPr>
          <w:rFonts w:ascii="Times New Roman" w:hAnsi="Times New Roman"/>
          <w:sz w:val="24"/>
          <w:szCs w:val="24"/>
          <w:lang w:val="it-IT"/>
        </w:rPr>
        <w:t>eronat</w:t>
      </w:r>
      <w:r w:rsidR="006E0342">
        <w:rPr>
          <w:rFonts w:ascii="Times New Roman" w:hAnsi="Times New Roman"/>
          <w:sz w:val="24"/>
          <w:szCs w:val="24"/>
          <w:lang w:val="it-IT"/>
        </w:rPr>
        <w:t xml:space="preserve"> </w:t>
      </w:r>
      <w:r w:rsidR="006938A8">
        <w:rPr>
          <w:rFonts w:ascii="Times New Roman" w:hAnsi="Times New Roman"/>
          <w:sz w:val="24"/>
          <w:szCs w:val="24"/>
          <w:lang w:val="it-IT"/>
        </w:rPr>
        <w:t>de către</w:t>
      </w:r>
      <w:r w:rsidR="006938A8" w:rsidRPr="0039573A">
        <w:rPr>
          <w:rFonts w:ascii="Times New Roman" w:hAnsi="Times New Roman"/>
          <w:sz w:val="24"/>
          <w:szCs w:val="24"/>
          <w:lang w:val="it-IT"/>
        </w:rPr>
        <w:t xml:space="preserve"> grupuril</w:t>
      </w:r>
      <w:r w:rsidR="006938A8">
        <w:rPr>
          <w:rFonts w:ascii="Times New Roman" w:hAnsi="Times New Roman"/>
          <w:sz w:val="24"/>
          <w:szCs w:val="24"/>
          <w:lang w:val="it-IT"/>
        </w:rPr>
        <w:t>e</w:t>
      </w:r>
      <w:r w:rsidR="006938A8" w:rsidRPr="0039573A">
        <w:rPr>
          <w:rFonts w:ascii="Times New Roman" w:hAnsi="Times New Roman"/>
          <w:sz w:val="24"/>
          <w:szCs w:val="24"/>
          <w:lang w:val="it-IT"/>
        </w:rPr>
        <w:t xml:space="preserve"> de m</w:t>
      </w:r>
      <w:r w:rsidR="006938A8" w:rsidRPr="0039573A">
        <w:rPr>
          <w:rFonts w:ascii="Times New Roman" w:hAnsi="Times New Roman"/>
          <w:sz w:val="24"/>
          <w:szCs w:val="24"/>
        </w:rPr>
        <w:t>ă</w:t>
      </w:r>
      <w:r w:rsidR="006938A8" w:rsidRPr="0039573A">
        <w:rPr>
          <w:rFonts w:ascii="Times New Roman" w:hAnsi="Times New Roman"/>
          <w:sz w:val="24"/>
          <w:szCs w:val="24"/>
          <w:lang w:val="it-IT"/>
        </w:rPr>
        <w:t>surare a energiei electrice</w:t>
      </w:r>
      <w:r w:rsidR="006938A8">
        <w:rPr>
          <w:rFonts w:ascii="Times New Roman" w:hAnsi="Times New Roman"/>
          <w:sz w:val="24"/>
          <w:szCs w:val="24"/>
          <w:lang w:val="it-IT"/>
        </w:rPr>
        <w:t xml:space="preserve"> </w:t>
      </w:r>
      <w:r w:rsidR="006770A7" w:rsidRPr="0039573A">
        <w:rPr>
          <w:rFonts w:ascii="Times New Roman" w:hAnsi="Times New Roman"/>
          <w:sz w:val="24"/>
          <w:szCs w:val="24"/>
          <w:lang w:val="it-IT"/>
        </w:rPr>
        <w:t>pentru an</w:t>
      </w:r>
      <w:r w:rsidR="006770A7">
        <w:rPr>
          <w:rFonts w:ascii="Times New Roman" w:hAnsi="Times New Roman"/>
          <w:sz w:val="24"/>
          <w:szCs w:val="24"/>
          <w:lang w:val="it-IT"/>
        </w:rPr>
        <w:t>ul</w:t>
      </w:r>
      <w:r w:rsidR="006770A7" w:rsidRPr="0039573A">
        <w:rPr>
          <w:rFonts w:ascii="Times New Roman" w:hAnsi="Times New Roman"/>
          <w:sz w:val="24"/>
          <w:szCs w:val="24"/>
          <w:lang w:val="it-IT"/>
        </w:rPr>
        <w:t xml:space="preserve"> </w:t>
      </w:r>
      <w:r w:rsidR="006770A7">
        <w:rPr>
          <w:rFonts w:ascii="Times New Roman" w:hAnsi="Times New Roman"/>
          <w:sz w:val="24"/>
          <w:szCs w:val="24"/>
          <w:lang w:val="it-IT"/>
        </w:rPr>
        <w:t xml:space="preserve">anterior </w:t>
      </w:r>
      <w:r w:rsidR="006E0342">
        <w:rPr>
          <w:rFonts w:ascii="Times New Roman" w:hAnsi="Times New Roman"/>
          <w:sz w:val="24"/>
          <w:szCs w:val="24"/>
          <w:lang w:val="it-IT"/>
        </w:rPr>
        <w:t>în conformitate cu reglementările în vigoare și</w:t>
      </w:r>
      <w:r w:rsidR="0039573A" w:rsidRPr="0039573A">
        <w:rPr>
          <w:rFonts w:ascii="Times New Roman" w:hAnsi="Times New Roman"/>
          <w:sz w:val="24"/>
          <w:szCs w:val="24"/>
          <w:lang w:val="it-IT"/>
        </w:rPr>
        <w:t xml:space="preserve"> pentru care ANRE a stabilit gradul de realizare a cotei obligatorii de achizitie de CV</w:t>
      </w:r>
      <w:r w:rsidRPr="0039573A">
        <w:rPr>
          <w:rFonts w:ascii="Times New Roman" w:hAnsi="Times New Roman"/>
          <w:sz w:val="24"/>
          <w:szCs w:val="24"/>
          <w:lang w:val="it-IT"/>
        </w:rPr>
        <w:t xml:space="preserve">, contravaloarea CV aferente </w:t>
      </w:r>
      <w:r w:rsidR="005B4FA7">
        <w:rPr>
          <w:rFonts w:ascii="Times New Roman" w:hAnsi="Times New Roman"/>
          <w:sz w:val="24"/>
          <w:szCs w:val="24"/>
          <w:lang w:val="it-IT"/>
        </w:rPr>
        <w:t xml:space="preserve">energiei electrice efectiv furnizată </w:t>
      </w:r>
      <w:r w:rsidRPr="0039573A">
        <w:rPr>
          <w:rFonts w:ascii="Times New Roman" w:hAnsi="Times New Roman"/>
          <w:sz w:val="24"/>
          <w:szCs w:val="24"/>
          <w:lang w:val="it-IT"/>
        </w:rPr>
        <w:t xml:space="preserve">se facturează distinct, iar furnizorul de energie electrică stabilește valoarea acestora  prin utilizarea cotei obligatorii de achizitie de CV </w:t>
      </w:r>
      <w:r w:rsidR="004505C1">
        <w:rPr>
          <w:rFonts w:ascii="Times New Roman" w:hAnsi="Times New Roman"/>
          <w:sz w:val="24"/>
          <w:szCs w:val="24"/>
          <w:lang w:val="it-IT"/>
        </w:rPr>
        <w:t xml:space="preserve">prevăzută la art. 12 alin. </w:t>
      </w:r>
      <w:r w:rsidR="004505C1">
        <w:rPr>
          <w:rFonts w:ascii="Times New Roman" w:hAnsi="Times New Roman"/>
          <w:sz w:val="24"/>
          <w:szCs w:val="24"/>
        </w:rPr>
        <w:t xml:space="preserve">(3) lit. b) și </w:t>
      </w:r>
      <w:r w:rsidR="004505C1">
        <w:rPr>
          <w:rFonts w:ascii="Times New Roman" w:hAnsi="Times New Roman"/>
          <w:sz w:val="24"/>
          <w:szCs w:val="24"/>
          <w:lang w:val="it-IT"/>
        </w:rPr>
        <w:t xml:space="preserve"> </w:t>
      </w:r>
      <w:r w:rsidRPr="0039573A">
        <w:rPr>
          <w:rFonts w:ascii="Times New Roman" w:hAnsi="Times New Roman"/>
          <w:sz w:val="24"/>
          <w:szCs w:val="24"/>
          <w:lang w:val="it-IT"/>
        </w:rPr>
        <w:t>a pre</w:t>
      </w:r>
      <w:r w:rsidR="00F05663">
        <w:rPr>
          <w:rFonts w:ascii="Times New Roman" w:hAnsi="Times New Roman"/>
          <w:sz w:val="24"/>
          <w:szCs w:val="24"/>
          <w:lang w:val="it-IT"/>
        </w:rPr>
        <w:t>ț</w:t>
      </w:r>
      <w:r w:rsidRPr="0039573A">
        <w:rPr>
          <w:rFonts w:ascii="Times New Roman" w:hAnsi="Times New Roman"/>
          <w:sz w:val="24"/>
          <w:szCs w:val="24"/>
          <w:lang w:val="it-IT"/>
        </w:rPr>
        <w:t xml:space="preserve">ului mediu </w:t>
      </w:r>
      <w:r w:rsidRPr="0039573A">
        <w:rPr>
          <w:rFonts w:ascii="Times New Roman" w:hAnsi="Times New Roman"/>
          <w:sz w:val="24"/>
          <w:szCs w:val="24"/>
        </w:rPr>
        <w:t xml:space="preserve">ponderat al CV stabilit conform prevederilor art. </w:t>
      </w:r>
      <w:r w:rsidR="004505C1">
        <w:rPr>
          <w:rFonts w:ascii="Times New Roman" w:hAnsi="Times New Roman"/>
          <w:sz w:val="24"/>
          <w:szCs w:val="24"/>
        </w:rPr>
        <w:t>1</w:t>
      </w:r>
      <w:r w:rsidR="001734D2">
        <w:rPr>
          <w:rFonts w:ascii="Times New Roman" w:hAnsi="Times New Roman"/>
          <w:sz w:val="24"/>
          <w:szCs w:val="24"/>
        </w:rPr>
        <w:t>1</w:t>
      </w:r>
      <w:r w:rsidR="004505C1">
        <w:rPr>
          <w:rFonts w:ascii="Times New Roman" w:hAnsi="Times New Roman"/>
          <w:sz w:val="24"/>
          <w:szCs w:val="24"/>
        </w:rPr>
        <w:t>, aplicabile la data la care energia electrică a fost efectiv furnizată.</w:t>
      </w:r>
      <w:r w:rsidRPr="0039573A">
        <w:rPr>
          <w:rFonts w:ascii="Times New Roman" w:hAnsi="Times New Roman"/>
          <w:sz w:val="24"/>
          <w:szCs w:val="24"/>
        </w:rPr>
        <w:t xml:space="preserve"> </w:t>
      </w:r>
    </w:p>
    <w:p w:rsidR="00C12A95" w:rsidRDefault="00C12A95" w:rsidP="00981A48">
      <w:pPr>
        <w:autoSpaceDE w:val="0"/>
        <w:autoSpaceDN w:val="0"/>
        <w:adjustRightInd w:val="0"/>
        <w:spacing w:after="0" w:line="360" w:lineRule="auto"/>
        <w:ind w:right="-375"/>
        <w:jc w:val="both"/>
        <w:rPr>
          <w:rFonts w:ascii="Times New Roman" w:hAnsi="Times New Roman"/>
          <w:sz w:val="24"/>
          <w:szCs w:val="24"/>
        </w:rPr>
      </w:pPr>
      <w:r>
        <w:rPr>
          <w:rFonts w:ascii="Times New Roman" w:hAnsi="Times New Roman"/>
          <w:sz w:val="24"/>
          <w:szCs w:val="24"/>
        </w:rPr>
        <w:t>(</w:t>
      </w:r>
      <w:r w:rsidR="004505C1">
        <w:rPr>
          <w:rFonts w:ascii="Times New Roman" w:hAnsi="Times New Roman"/>
          <w:sz w:val="24"/>
          <w:szCs w:val="24"/>
        </w:rPr>
        <w:t>2</w:t>
      </w:r>
      <w:r w:rsidR="00981A48">
        <w:rPr>
          <w:rFonts w:ascii="Times New Roman" w:hAnsi="Times New Roman"/>
          <w:sz w:val="24"/>
          <w:szCs w:val="24"/>
        </w:rPr>
        <w:t xml:space="preserve">) </w:t>
      </w:r>
      <w:r w:rsidRPr="00C12A95">
        <w:rPr>
          <w:rFonts w:ascii="Times New Roman" w:hAnsi="Times New Roman"/>
          <w:sz w:val="24"/>
          <w:szCs w:val="24"/>
        </w:rPr>
        <w:t xml:space="preserve">Modul de calcul al contravalorii CV prevăzut la alin. (1) se aplică și pentru situația în care citirile grupurilor de măsurare a energiei electrice </w:t>
      </w:r>
      <w:r>
        <w:rPr>
          <w:rFonts w:ascii="Times New Roman" w:hAnsi="Times New Roman"/>
          <w:sz w:val="24"/>
          <w:szCs w:val="24"/>
        </w:rPr>
        <w:t xml:space="preserve">pentru anul de analiză </w:t>
      </w:r>
      <w:r w:rsidRPr="00C12A95">
        <w:rPr>
          <w:rFonts w:ascii="Times New Roman" w:hAnsi="Times New Roman"/>
          <w:sz w:val="24"/>
          <w:szCs w:val="24"/>
        </w:rPr>
        <w:t xml:space="preserve">se realizează după </w:t>
      </w:r>
      <w:r w:rsidR="00715320" w:rsidRPr="0039573A">
        <w:rPr>
          <w:rFonts w:ascii="Times New Roman" w:hAnsi="Times New Roman"/>
          <w:sz w:val="24"/>
          <w:szCs w:val="24"/>
          <w:lang w:val="it-IT"/>
        </w:rPr>
        <w:t>stabili</w:t>
      </w:r>
      <w:r w:rsidR="00715320">
        <w:rPr>
          <w:rFonts w:ascii="Times New Roman" w:hAnsi="Times New Roman"/>
          <w:sz w:val="24"/>
          <w:szCs w:val="24"/>
          <w:lang w:val="it-IT"/>
        </w:rPr>
        <w:t>rea de către ANRE a</w:t>
      </w:r>
      <w:r w:rsidR="00715320" w:rsidRPr="0039573A">
        <w:rPr>
          <w:rFonts w:ascii="Times New Roman" w:hAnsi="Times New Roman"/>
          <w:sz w:val="24"/>
          <w:szCs w:val="24"/>
          <w:lang w:val="it-IT"/>
        </w:rPr>
        <w:t xml:space="preserve"> gradul</w:t>
      </w:r>
      <w:r w:rsidR="00715320">
        <w:rPr>
          <w:rFonts w:ascii="Times New Roman" w:hAnsi="Times New Roman"/>
          <w:sz w:val="24"/>
          <w:szCs w:val="24"/>
          <w:lang w:val="it-IT"/>
        </w:rPr>
        <w:t>ui</w:t>
      </w:r>
      <w:r w:rsidR="00715320" w:rsidRPr="0039573A">
        <w:rPr>
          <w:rFonts w:ascii="Times New Roman" w:hAnsi="Times New Roman"/>
          <w:sz w:val="24"/>
          <w:szCs w:val="24"/>
          <w:lang w:val="it-IT"/>
        </w:rPr>
        <w:t xml:space="preserve"> de realizare a cotei obligatorii de achizitie de CV</w:t>
      </w:r>
      <w:r w:rsidR="004505C1">
        <w:rPr>
          <w:rFonts w:ascii="Times New Roman" w:hAnsi="Times New Roman"/>
          <w:sz w:val="24"/>
          <w:szCs w:val="24"/>
        </w:rPr>
        <w:t>.</w:t>
      </w:r>
      <w:r w:rsidRPr="00C12A95">
        <w:rPr>
          <w:rFonts w:ascii="Times New Roman" w:hAnsi="Times New Roman"/>
          <w:sz w:val="24"/>
          <w:szCs w:val="24"/>
        </w:rPr>
        <w:t xml:space="preserve">  </w:t>
      </w:r>
    </w:p>
    <w:p w:rsidR="00F40C1B" w:rsidRDefault="00F33F59" w:rsidP="00F40C1B">
      <w:pPr>
        <w:autoSpaceDE w:val="0"/>
        <w:autoSpaceDN w:val="0"/>
        <w:adjustRightInd w:val="0"/>
        <w:spacing w:after="0" w:line="360" w:lineRule="auto"/>
        <w:ind w:right="-375"/>
        <w:jc w:val="both"/>
        <w:rPr>
          <w:rFonts w:ascii="Times New Roman" w:hAnsi="Times New Roman"/>
          <w:sz w:val="24"/>
          <w:szCs w:val="24"/>
        </w:rPr>
      </w:pPr>
      <w:r w:rsidRPr="0039573A">
        <w:rPr>
          <w:rFonts w:ascii="Times New Roman" w:hAnsi="Times New Roman"/>
          <w:sz w:val="24"/>
          <w:szCs w:val="24"/>
        </w:rPr>
        <w:t>(</w:t>
      </w:r>
      <w:r w:rsidR="004505C1">
        <w:rPr>
          <w:rFonts w:ascii="Times New Roman" w:hAnsi="Times New Roman"/>
          <w:sz w:val="24"/>
          <w:szCs w:val="24"/>
        </w:rPr>
        <w:t>3</w:t>
      </w:r>
      <w:r w:rsidRPr="0039573A">
        <w:rPr>
          <w:rFonts w:ascii="Times New Roman" w:hAnsi="Times New Roman"/>
          <w:sz w:val="24"/>
          <w:szCs w:val="24"/>
        </w:rPr>
        <w:t xml:space="preserve">) </w:t>
      </w:r>
      <w:r w:rsidR="00DA48D9" w:rsidRPr="0039573A">
        <w:rPr>
          <w:rFonts w:ascii="Times New Roman" w:hAnsi="Times New Roman"/>
          <w:sz w:val="24"/>
          <w:szCs w:val="24"/>
          <w:lang w:val="it-IT"/>
        </w:rPr>
        <w:t xml:space="preserve">În situația identificării </w:t>
      </w:r>
      <w:r w:rsidR="001734D2">
        <w:rPr>
          <w:rFonts w:ascii="Times New Roman" w:hAnsi="Times New Roman"/>
          <w:sz w:val="24"/>
          <w:szCs w:val="24"/>
          <w:lang w:val="it-IT"/>
        </w:rPr>
        <w:t xml:space="preserve">unor cazuri de </w:t>
      </w:r>
      <w:r w:rsidR="00DA48D9">
        <w:rPr>
          <w:rFonts w:ascii="Times New Roman" w:hAnsi="Times New Roman"/>
          <w:sz w:val="24"/>
          <w:szCs w:val="24"/>
          <w:lang w:val="it-IT"/>
        </w:rPr>
        <w:t>ne</w:t>
      </w:r>
      <w:r w:rsidR="00DA48D9" w:rsidRPr="0039573A">
        <w:rPr>
          <w:rFonts w:ascii="Times New Roman" w:hAnsi="Times New Roman"/>
          <w:sz w:val="24"/>
          <w:szCs w:val="24"/>
          <w:lang w:val="it-IT"/>
        </w:rPr>
        <w:t>înregistr</w:t>
      </w:r>
      <w:r w:rsidR="001734D2">
        <w:rPr>
          <w:rFonts w:ascii="Times New Roman" w:hAnsi="Times New Roman"/>
          <w:sz w:val="24"/>
          <w:szCs w:val="24"/>
          <w:lang w:val="it-IT"/>
        </w:rPr>
        <w:t>are a</w:t>
      </w:r>
      <w:r w:rsidR="00DA48D9" w:rsidRPr="0039573A">
        <w:rPr>
          <w:rFonts w:ascii="Times New Roman" w:hAnsi="Times New Roman"/>
          <w:sz w:val="24"/>
          <w:szCs w:val="24"/>
          <w:lang w:val="it-IT"/>
        </w:rPr>
        <w:t xml:space="preserve"> grupurilor de m</w:t>
      </w:r>
      <w:r w:rsidR="00DA48D9" w:rsidRPr="0039573A">
        <w:rPr>
          <w:rFonts w:ascii="Times New Roman" w:hAnsi="Times New Roman"/>
          <w:sz w:val="24"/>
          <w:szCs w:val="24"/>
        </w:rPr>
        <w:t>ă</w:t>
      </w:r>
      <w:r w:rsidR="00DA48D9" w:rsidRPr="0039573A">
        <w:rPr>
          <w:rFonts w:ascii="Times New Roman" w:hAnsi="Times New Roman"/>
          <w:sz w:val="24"/>
          <w:szCs w:val="24"/>
          <w:lang w:val="it-IT"/>
        </w:rPr>
        <w:t xml:space="preserve">surare a energiei electrice pentru ani de analiză pentru care ANRE a stabilit gradul de realizare a cotei obligatorii de achizitie de CV, </w:t>
      </w:r>
      <w:r w:rsidRPr="0039573A">
        <w:rPr>
          <w:rFonts w:ascii="Times New Roman" w:hAnsi="Times New Roman"/>
          <w:sz w:val="24"/>
          <w:szCs w:val="24"/>
          <w:lang w:val="it-IT"/>
        </w:rPr>
        <w:t xml:space="preserve"> furnizorul de energie electrică stabilește, conform prevederilor legale în vigoare, cantitatea de energie electrică furnizată în perioada de neînregistrare a grupurilor de măsurare a energiei electrice și pentru care se realizează regularizarea, iar contravaloarea CV aferente </w:t>
      </w:r>
      <w:r w:rsidR="001B3F02">
        <w:rPr>
          <w:rFonts w:ascii="Times New Roman" w:hAnsi="Times New Roman"/>
          <w:sz w:val="24"/>
          <w:szCs w:val="24"/>
          <w:lang w:val="it-IT"/>
        </w:rPr>
        <w:t xml:space="preserve">energiei efectiv furnizată </w:t>
      </w:r>
      <w:r w:rsidRPr="0039573A">
        <w:rPr>
          <w:rFonts w:ascii="Times New Roman" w:hAnsi="Times New Roman"/>
          <w:sz w:val="24"/>
          <w:szCs w:val="24"/>
          <w:lang w:val="it-IT"/>
        </w:rPr>
        <w:t xml:space="preserve">se facturează distinct, prin utilizarea </w:t>
      </w:r>
      <w:r w:rsidR="00AF33F4" w:rsidRPr="0039573A">
        <w:rPr>
          <w:rFonts w:ascii="Times New Roman" w:hAnsi="Times New Roman"/>
          <w:sz w:val="24"/>
          <w:szCs w:val="24"/>
          <w:lang w:val="it-IT"/>
        </w:rPr>
        <w:t xml:space="preserve">cotei obligatorii de achizitie de CV </w:t>
      </w:r>
      <w:r w:rsidR="00AF33F4">
        <w:rPr>
          <w:rFonts w:ascii="Times New Roman" w:hAnsi="Times New Roman"/>
          <w:sz w:val="24"/>
          <w:szCs w:val="24"/>
          <w:lang w:val="it-IT"/>
        </w:rPr>
        <w:t xml:space="preserve">prevăzută la art. 12 alin. </w:t>
      </w:r>
      <w:r w:rsidR="00AF33F4">
        <w:rPr>
          <w:rFonts w:ascii="Times New Roman" w:hAnsi="Times New Roman"/>
          <w:sz w:val="24"/>
          <w:szCs w:val="24"/>
        </w:rPr>
        <w:t xml:space="preserve">(3) lit. b) și </w:t>
      </w:r>
      <w:r w:rsidR="00AF33F4">
        <w:rPr>
          <w:rFonts w:ascii="Times New Roman" w:hAnsi="Times New Roman"/>
          <w:sz w:val="24"/>
          <w:szCs w:val="24"/>
          <w:lang w:val="it-IT"/>
        </w:rPr>
        <w:t xml:space="preserve"> </w:t>
      </w:r>
      <w:r w:rsidR="00AF33F4" w:rsidRPr="0039573A">
        <w:rPr>
          <w:rFonts w:ascii="Times New Roman" w:hAnsi="Times New Roman"/>
          <w:sz w:val="24"/>
          <w:szCs w:val="24"/>
          <w:lang w:val="it-IT"/>
        </w:rPr>
        <w:t>a pre</w:t>
      </w:r>
      <w:r w:rsidR="00AF33F4">
        <w:rPr>
          <w:rFonts w:ascii="Times New Roman" w:hAnsi="Times New Roman"/>
          <w:sz w:val="24"/>
          <w:szCs w:val="24"/>
          <w:lang w:val="it-IT"/>
        </w:rPr>
        <w:t>ț</w:t>
      </w:r>
      <w:r w:rsidR="00AF33F4" w:rsidRPr="0039573A">
        <w:rPr>
          <w:rFonts w:ascii="Times New Roman" w:hAnsi="Times New Roman"/>
          <w:sz w:val="24"/>
          <w:szCs w:val="24"/>
          <w:lang w:val="it-IT"/>
        </w:rPr>
        <w:t xml:space="preserve">ului mediu </w:t>
      </w:r>
      <w:r w:rsidR="00AF33F4" w:rsidRPr="0039573A">
        <w:rPr>
          <w:rFonts w:ascii="Times New Roman" w:hAnsi="Times New Roman"/>
          <w:sz w:val="24"/>
          <w:szCs w:val="24"/>
        </w:rPr>
        <w:t xml:space="preserve">ponderat al CV stabilit conform prevederilor art. </w:t>
      </w:r>
      <w:r w:rsidR="00AF33F4">
        <w:rPr>
          <w:rFonts w:ascii="Times New Roman" w:hAnsi="Times New Roman"/>
          <w:sz w:val="24"/>
          <w:szCs w:val="24"/>
        </w:rPr>
        <w:t>1</w:t>
      </w:r>
      <w:r w:rsidR="001734D2">
        <w:rPr>
          <w:rFonts w:ascii="Times New Roman" w:hAnsi="Times New Roman"/>
          <w:sz w:val="24"/>
          <w:szCs w:val="24"/>
        </w:rPr>
        <w:t>1</w:t>
      </w:r>
      <w:r w:rsidR="00AF33F4">
        <w:rPr>
          <w:rFonts w:ascii="Times New Roman" w:hAnsi="Times New Roman"/>
          <w:sz w:val="24"/>
          <w:szCs w:val="24"/>
        </w:rPr>
        <w:t>, aplicabile la data la care energia electrică a fost efectiv furnizată</w:t>
      </w:r>
      <w:r w:rsidRPr="0039573A">
        <w:rPr>
          <w:rFonts w:ascii="Times New Roman" w:hAnsi="Times New Roman"/>
          <w:sz w:val="24"/>
          <w:szCs w:val="24"/>
        </w:rPr>
        <w:t>.</w:t>
      </w:r>
      <w:r w:rsidR="00F40C1B" w:rsidRPr="00F40C1B">
        <w:rPr>
          <w:rFonts w:ascii="Times New Roman" w:hAnsi="Times New Roman"/>
          <w:sz w:val="24"/>
          <w:szCs w:val="24"/>
        </w:rPr>
        <w:t xml:space="preserve"> </w:t>
      </w:r>
    </w:p>
    <w:p w:rsidR="00AF33F4" w:rsidRDefault="00AF33F4" w:rsidP="00F40C1B">
      <w:pPr>
        <w:autoSpaceDE w:val="0"/>
        <w:autoSpaceDN w:val="0"/>
        <w:adjustRightInd w:val="0"/>
        <w:spacing w:after="0" w:line="360" w:lineRule="auto"/>
        <w:ind w:right="-375"/>
        <w:jc w:val="both"/>
        <w:rPr>
          <w:rFonts w:ascii="Times New Roman" w:hAnsi="Times New Roman"/>
          <w:sz w:val="24"/>
          <w:szCs w:val="24"/>
        </w:rPr>
      </w:pPr>
      <w:r>
        <w:rPr>
          <w:rFonts w:ascii="Times New Roman" w:hAnsi="Times New Roman"/>
          <w:sz w:val="24"/>
          <w:szCs w:val="24"/>
        </w:rPr>
        <w:t>(4)</w:t>
      </w:r>
      <w:r w:rsidR="00C62CE8">
        <w:rPr>
          <w:rFonts w:ascii="Times New Roman" w:hAnsi="Times New Roman"/>
          <w:sz w:val="24"/>
          <w:szCs w:val="24"/>
        </w:rPr>
        <w:t xml:space="preserve"> </w:t>
      </w:r>
      <w:r w:rsidR="00FC75AF">
        <w:rPr>
          <w:rFonts w:ascii="Times New Roman" w:hAnsi="Times New Roman"/>
          <w:sz w:val="24"/>
          <w:szCs w:val="24"/>
        </w:rPr>
        <w:t>Pentru situațiile prevăzute la alin. (1)</w:t>
      </w:r>
      <w:r w:rsidR="001734D2">
        <w:rPr>
          <w:rFonts w:ascii="Times New Roman" w:hAnsi="Times New Roman"/>
          <w:sz w:val="24"/>
          <w:szCs w:val="24"/>
        </w:rPr>
        <w:t xml:space="preserve"> -</w:t>
      </w:r>
      <w:r w:rsidR="00FC75AF">
        <w:rPr>
          <w:rFonts w:ascii="Times New Roman" w:hAnsi="Times New Roman"/>
          <w:sz w:val="24"/>
          <w:szCs w:val="24"/>
        </w:rPr>
        <w:t xml:space="preserve"> (3), </w:t>
      </w:r>
      <w:r w:rsidR="00C62CE8">
        <w:rPr>
          <w:rFonts w:ascii="Times New Roman" w:hAnsi="Times New Roman"/>
          <w:sz w:val="24"/>
          <w:szCs w:val="24"/>
        </w:rPr>
        <w:t>furnizorii de energie electrică raportează la ANRE</w:t>
      </w:r>
      <w:r w:rsidR="00FC75AF">
        <w:rPr>
          <w:rFonts w:ascii="Times New Roman" w:hAnsi="Times New Roman"/>
          <w:sz w:val="24"/>
          <w:szCs w:val="24"/>
        </w:rPr>
        <w:t>,</w:t>
      </w:r>
      <w:r w:rsidR="00C62CE8">
        <w:rPr>
          <w:rFonts w:ascii="Times New Roman" w:hAnsi="Times New Roman"/>
          <w:sz w:val="24"/>
          <w:szCs w:val="24"/>
        </w:rPr>
        <w:t xml:space="preserve"> </w:t>
      </w:r>
      <w:r w:rsidR="00FC75AF">
        <w:rPr>
          <w:rFonts w:ascii="Times New Roman" w:hAnsi="Times New Roman"/>
          <w:sz w:val="24"/>
          <w:szCs w:val="24"/>
        </w:rPr>
        <w:t>până la 31 ianuarie al fiecărui an t,</w:t>
      </w:r>
      <w:r w:rsidR="00715320">
        <w:rPr>
          <w:rFonts w:ascii="Times New Roman" w:hAnsi="Times New Roman"/>
          <w:sz w:val="24"/>
          <w:szCs w:val="24"/>
        </w:rPr>
        <w:t xml:space="preserve"> </w:t>
      </w:r>
      <w:r w:rsidR="00FC75AF">
        <w:rPr>
          <w:rFonts w:ascii="Times New Roman" w:hAnsi="Times New Roman"/>
          <w:sz w:val="24"/>
          <w:szCs w:val="24"/>
        </w:rPr>
        <w:t xml:space="preserve">corecțiile la </w:t>
      </w:r>
      <w:r w:rsidR="00C62CE8">
        <w:rPr>
          <w:rFonts w:ascii="Times New Roman" w:hAnsi="Times New Roman"/>
          <w:sz w:val="24"/>
          <w:szCs w:val="24"/>
        </w:rPr>
        <w:t xml:space="preserve">energiile electrice furnizate </w:t>
      </w:r>
      <w:r w:rsidR="00FC75AF">
        <w:rPr>
          <w:rFonts w:ascii="Times New Roman" w:hAnsi="Times New Roman"/>
          <w:sz w:val="24"/>
          <w:szCs w:val="24"/>
        </w:rPr>
        <w:t xml:space="preserve">în anul t-2 și </w:t>
      </w:r>
      <w:r w:rsidR="001734D2">
        <w:rPr>
          <w:rFonts w:ascii="Times New Roman" w:hAnsi="Times New Roman"/>
          <w:sz w:val="24"/>
          <w:szCs w:val="24"/>
        </w:rPr>
        <w:t xml:space="preserve">luate în </w:t>
      </w:r>
      <w:r w:rsidR="00FC75AF">
        <w:rPr>
          <w:rFonts w:ascii="Times New Roman" w:hAnsi="Times New Roman"/>
          <w:sz w:val="24"/>
          <w:szCs w:val="24"/>
        </w:rPr>
        <w:t>considera</w:t>
      </w:r>
      <w:r w:rsidR="001734D2">
        <w:rPr>
          <w:rFonts w:ascii="Times New Roman" w:hAnsi="Times New Roman"/>
          <w:sz w:val="24"/>
          <w:szCs w:val="24"/>
        </w:rPr>
        <w:t>re</w:t>
      </w:r>
      <w:r w:rsidR="00FC75AF">
        <w:rPr>
          <w:rFonts w:ascii="Times New Roman" w:hAnsi="Times New Roman"/>
          <w:sz w:val="24"/>
          <w:szCs w:val="24"/>
        </w:rPr>
        <w:t xml:space="preserve"> la stabilirea </w:t>
      </w:r>
      <w:r w:rsidR="00FC75AF" w:rsidRPr="0039573A">
        <w:rPr>
          <w:rFonts w:ascii="Times New Roman" w:hAnsi="Times New Roman"/>
          <w:sz w:val="24"/>
          <w:szCs w:val="24"/>
          <w:lang w:val="it-IT"/>
        </w:rPr>
        <w:t>gradul</w:t>
      </w:r>
      <w:r w:rsidR="00FC75AF">
        <w:rPr>
          <w:rFonts w:ascii="Times New Roman" w:hAnsi="Times New Roman"/>
          <w:sz w:val="24"/>
          <w:szCs w:val="24"/>
          <w:lang w:val="it-IT"/>
        </w:rPr>
        <w:t>ui</w:t>
      </w:r>
      <w:r w:rsidR="00FC75AF" w:rsidRPr="0039573A">
        <w:rPr>
          <w:rFonts w:ascii="Times New Roman" w:hAnsi="Times New Roman"/>
          <w:sz w:val="24"/>
          <w:szCs w:val="24"/>
          <w:lang w:val="it-IT"/>
        </w:rPr>
        <w:t xml:space="preserve"> de realizare a cotei obligatorii de achizitie de CV</w:t>
      </w:r>
      <w:r w:rsidR="00FC75AF">
        <w:rPr>
          <w:rFonts w:ascii="Times New Roman" w:hAnsi="Times New Roman"/>
          <w:sz w:val="24"/>
          <w:szCs w:val="24"/>
        </w:rPr>
        <w:t xml:space="preserve"> pentru anul t-2</w:t>
      </w:r>
      <w:r w:rsidR="00C62CE8">
        <w:rPr>
          <w:rFonts w:ascii="Times New Roman" w:hAnsi="Times New Roman"/>
          <w:sz w:val="24"/>
          <w:szCs w:val="24"/>
        </w:rPr>
        <w:t xml:space="preserve">. </w:t>
      </w:r>
    </w:p>
    <w:p w:rsidR="00F33F59" w:rsidRPr="00CA0E13" w:rsidRDefault="00F40C1B" w:rsidP="00F33F59">
      <w:pPr>
        <w:autoSpaceDE w:val="0"/>
        <w:autoSpaceDN w:val="0"/>
        <w:adjustRightInd w:val="0"/>
        <w:spacing w:after="0" w:line="360" w:lineRule="auto"/>
        <w:ind w:right="-375"/>
        <w:jc w:val="both"/>
        <w:rPr>
          <w:rFonts w:ascii="Times New Roman" w:hAnsi="Times New Roman"/>
          <w:strike/>
          <w:sz w:val="24"/>
          <w:szCs w:val="24"/>
          <w:lang w:val="it-IT"/>
        </w:rPr>
      </w:pPr>
      <w:r>
        <w:rPr>
          <w:rFonts w:ascii="Times New Roman" w:hAnsi="Times New Roman"/>
          <w:sz w:val="24"/>
          <w:szCs w:val="24"/>
        </w:rPr>
        <w:t>(</w:t>
      </w:r>
      <w:r w:rsidR="00AF33F4">
        <w:rPr>
          <w:rFonts w:ascii="Times New Roman" w:hAnsi="Times New Roman"/>
          <w:sz w:val="24"/>
          <w:szCs w:val="24"/>
        </w:rPr>
        <w:t>5</w:t>
      </w:r>
      <w:r>
        <w:rPr>
          <w:rFonts w:ascii="Times New Roman" w:hAnsi="Times New Roman"/>
          <w:sz w:val="24"/>
          <w:szCs w:val="24"/>
        </w:rPr>
        <w:t>) În cazul unei suspiciuni</w:t>
      </w:r>
      <w:r w:rsidRPr="0000498B">
        <w:rPr>
          <w:rFonts w:ascii="Times New Roman" w:hAnsi="Times New Roman"/>
          <w:sz w:val="24"/>
          <w:szCs w:val="24"/>
        </w:rPr>
        <w:t xml:space="preserve"> de sustragere de energie electrică</w:t>
      </w:r>
      <w:r>
        <w:rPr>
          <w:rFonts w:ascii="Times New Roman" w:hAnsi="Times New Roman"/>
          <w:sz w:val="24"/>
          <w:szCs w:val="24"/>
        </w:rPr>
        <w:t xml:space="preserve">, modul </w:t>
      </w:r>
      <w:r w:rsidRPr="00C12A95">
        <w:rPr>
          <w:rFonts w:ascii="Times New Roman" w:hAnsi="Times New Roman"/>
          <w:sz w:val="24"/>
          <w:szCs w:val="24"/>
        </w:rPr>
        <w:t xml:space="preserve">de calcul al contravalorii CV prevăzut la alin. (1) se aplică și pentru </w:t>
      </w:r>
      <w:r>
        <w:rPr>
          <w:rFonts w:ascii="Times New Roman" w:hAnsi="Times New Roman"/>
          <w:sz w:val="24"/>
          <w:szCs w:val="24"/>
        </w:rPr>
        <w:t xml:space="preserve">determinarea </w:t>
      </w:r>
      <w:r w:rsidRPr="00C12A95">
        <w:rPr>
          <w:rFonts w:ascii="Times New Roman" w:hAnsi="Times New Roman"/>
          <w:sz w:val="24"/>
          <w:szCs w:val="24"/>
        </w:rPr>
        <w:t xml:space="preserve">prejudiciilor </w:t>
      </w:r>
      <w:r>
        <w:rPr>
          <w:rFonts w:ascii="Times New Roman" w:hAnsi="Times New Roman"/>
          <w:sz w:val="24"/>
          <w:szCs w:val="24"/>
        </w:rPr>
        <w:t xml:space="preserve">aferente CV, iar decontarea acestora </w:t>
      </w:r>
      <w:r w:rsidRPr="00C12A95">
        <w:rPr>
          <w:rFonts w:ascii="Times New Roman" w:hAnsi="Times New Roman"/>
          <w:sz w:val="24"/>
          <w:szCs w:val="24"/>
        </w:rPr>
        <w:t xml:space="preserve">se realizează odată cu cele aferente energiei electrice, </w:t>
      </w:r>
      <w:r w:rsidR="006938A8">
        <w:rPr>
          <w:rFonts w:ascii="Times New Roman" w:hAnsi="Times New Roman"/>
          <w:sz w:val="24"/>
          <w:szCs w:val="24"/>
        </w:rPr>
        <w:t xml:space="preserve">conform dispozițiilor cuprinse în </w:t>
      </w:r>
      <w:r w:rsidRPr="00C12A95">
        <w:rPr>
          <w:rFonts w:ascii="Times New Roman" w:hAnsi="Times New Roman"/>
          <w:sz w:val="24"/>
          <w:szCs w:val="24"/>
        </w:rPr>
        <w:t xml:space="preserve"> hotărâr</w:t>
      </w:r>
      <w:r w:rsidR="006938A8">
        <w:rPr>
          <w:rFonts w:ascii="Times New Roman" w:hAnsi="Times New Roman"/>
          <w:sz w:val="24"/>
          <w:szCs w:val="24"/>
        </w:rPr>
        <w:t>ea</w:t>
      </w:r>
      <w:r w:rsidRPr="00C12A95">
        <w:rPr>
          <w:rFonts w:ascii="Times New Roman" w:hAnsi="Times New Roman"/>
          <w:sz w:val="24"/>
          <w:szCs w:val="24"/>
        </w:rPr>
        <w:t xml:space="preserve"> judecătore</w:t>
      </w:r>
      <w:r w:rsidR="006938A8">
        <w:rPr>
          <w:rFonts w:ascii="Times New Roman" w:hAnsi="Times New Roman"/>
          <w:sz w:val="24"/>
          <w:szCs w:val="24"/>
        </w:rPr>
        <w:t>ască</w:t>
      </w:r>
      <w:r w:rsidRPr="00C12A95">
        <w:rPr>
          <w:rFonts w:ascii="Times New Roman" w:hAnsi="Times New Roman"/>
          <w:sz w:val="24"/>
          <w:szCs w:val="24"/>
        </w:rPr>
        <w:t xml:space="preserve"> definitiv</w:t>
      </w:r>
      <w:r w:rsidR="006938A8">
        <w:rPr>
          <w:rFonts w:ascii="Times New Roman" w:hAnsi="Times New Roman"/>
          <w:sz w:val="24"/>
          <w:szCs w:val="24"/>
        </w:rPr>
        <w:t>ă</w:t>
      </w:r>
      <w:r w:rsidRPr="00C12A95">
        <w:rPr>
          <w:rFonts w:ascii="Times New Roman" w:hAnsi="Times New Roman"/>
          <w:sz w:val="24"/>
          <w:szCs w:val="24"/>
        </w:rPr>
        <w:t xml:space="preserve"> și în condițiile stabil</w:t>
      </w:r>
      <w:r w:rsidR="006938A8">
        <w:rPr>
          <w:rFonts w:ascii="Times New Roman" w:hAnsi="Times New Roman"/>
          <w:sz w:val="24"/>
          <w:szCs w:val="24"/>
        </w:rPr>
        <w:t>ite</w:t>
      </w:r>
      <w:r w:rsidRPr="00C12A95">
        <w:rPr>
          <w:rFonts w:ascii="Times New Roman" w:hAnsi="Times New Roman"/>
          <w:sz w:val="24"/>
          <w:szCs w:val="24"/>
        </w:rPr>
        <w:t xml:space="preserve"> de aceasta.</w:t>
      </w:r>
    </w:p>
    <w:p w:rsidR="005B25E2" w:rsidRDefault="005B25E2" w:rsidP="006E0342">
      <w:pPr>
        <w:autoSpaceDE w:val="0"/>
        <w:autoSpaceDN w:val="0"/>
        <w:adjustRightInd w:val="0"/>
        <w:spacing w:after="0" w:line="360" w:lineRule="auto"/>
        <w:ind w:right="-375"/>
        <w:jc w:val="both"/>
      </w:pPr>
      <w:r>
        <w:rPr>
          <w:rFonts w:ascii="Times New Roman" w:hAnsi="Times New Roman"/>
          <w:b/>
          <w:sz w:val="24"/>
          <w:szCs w:val="24"/>
          <w:lang w:val="en-US"/>
        </w:rPr>
        <w:t>Art. 20</w:t>
      </w:r>
      <w:r w:rsidRPr="0061337F">
        <w:rPr>
          <w:rFonts w:ascii="Times New Roman" w:hAnsi="Times New Roman"/>
          <w:b/>
          <w:sz w:val="24"/>
          <w:szCs w:val="24"/>
          <w:lang w:val="en-US"/>
        </w:rPr>
        <w:t xml:space="preserve">. </w:t>
      </w:r>
      <w:r>
        <w:rPr>
          <w:rFonts w:ascii="Times New Roman" w:hAnsi="Times New Roman"/>
          <w:b/>
          <w:sz w:val="24"/>
          <w:szCs w:val="24"/>
          <w:lang w:val="en-US"/>
        </w:rPr>
        <w:t xml:space="preserve">- </w:t>
      </w:r>
      <w:r w:rsidRPr="00A33366">
        <w:rPr>
          <w:rFonts w:ascii="Times New Roman" w:hAnsi="Times New Roman"/>
          <w:sz w:val="24"/>
          <w:szCs w:val="24"/>
          <w:lang w:val="en-US"/>
        </w:rPr>
        <w:t>Anex</w:t>
      </w:r>
      <w:r>
        <w:rPr>
          <w:rFonts w:ascii="Times New Roman" w:hAnsi="Times New Roman"/>
          <w:sz w:val="24"/>
          <w:szCs w:val="24"/>
          <w:lang w:val="en-US"/>
        </w:rPr>
        <w:t>ele</w:t>
      </w:r>
      <w:r w:rsidRPr="00A33366">
        <w:rPr>
          <w:rFonts w:ascii="Times New Roman" w:hAnsi="Times New Roman"/>
          <w:sz w:val="24"/>
          <w:szCs w:val="24"/>
          <w:lang w:val="en-US"/>
        </w:rPr>
        <w:t xml:space="preserve"> </w:t>
      </w:r>
      <w:r>
        <w:rPr>
          <w:rFonts w:ascii="Times New Roman" w:hAnsi="Times New Roman"/>
          <w:sz w:val="24"/>
          <w:szCs w:val="24"/>
          <w:lang w:val="en-US"/>
        </w:rPr>
        <w:t>nr. 1</w:t>
      </w:r>
      <w:r w:rsidR="001734D2">
        <w:rPr>
          <w:rFonts w:ascii="Times New Roman" w:hAnsi="Times New Roman"/>
          <w:sz w:val="24"/>
          <w:szCs w:val="24"/>
          <w:lang w:val="en-US"/>
        </w:rPr>
        <w:t xml:space="preserve"> -</w:t>
      </w:r>
      <w:r>
        <w:rPr>
          <w:rFonts w:ascii="Times New Roman" w:hAnsi="Times New Roman"/>
          <w:sz w:val="24"/>
          <w:szCs w:val="24"/>
          <w:lang w:val="en-US"/>
        </w:rPr>
        <w:t xml:space="preserve"> 4 </w:t>
      </w:r>
      <w:r w:rsidRPr="00A33366">
        <w:rPr>
          <w:rFonts w:ascii="Times New Roman" w:hAnsi="Times New Roman"/>
          <w:sz w:val="24"/>
          <w:szCs w:val="24"/>
          <w:lang w:val="en-US"/>
        </w:rPr>
        <w:t>fac parte integrantă din prezenta procedură.</w:t>
      </w:r>
      <w:r>
        <w:br w:type="page"/>
      </w:r>
    </w:p>
    <w:tbl>
      <w:tblPr>
        <w:tblpPr w:leftFromText="180" w:rightFromText="180" w:vertAnchor="text" w:horzAnchor="page" w:tblpX="901" w:tblpY="283"/>
        <w:tblW w:w="11434" w:type="dxa"/>
        <w:tblLayout w:type="fixed"/>
        <w:tblLook w:val="0000" w:firstRow="0" w:lastRow="0" w:firstColumn="0" w:lastColumn="0" w:noHBand="0" w:noVBand="0"/>
      </w:tblPr>
      <w:tblGrid>
        <w:gridCol w:w="279"/>
        <w:gridCol w:w="1041"/>
        <w:gridCol w:w="1421"/>
        <w:gridCol w:w="283"/>
        <w:gridCol w:w="275"/>
        <w:gridCol w:w="807"/>
        <w:gridCol w:w="147"/>
        <w:gridCol w:w="992"/>
        <w:gridCol w:w="438"/>
        <w:gridCol w:w="1116"/>
        <w:gridCol w:w="765"/>
        <w:gridCol w:w="245"/>
        <w:gridCol w:w="545"/>
        <w:gridCol w:w="693"/>
        <w:gridCol w:w="602"/>
        <w:gridCol w:w="286"/>
        <w:gridCol w:w="663"/>
        <w:gridCol w:w="330"/>
        <w:gridCol w:w="245"/>
        <w:gridCol w:w="179"/>
        <w:gridCol w:w="82"/>
      </w:tblGrid>
      <w:tr w:rsidR="005B25E2" w:rsidRPr="00A33366" w:rsidTr="00801BE1">
        <w:trPr>
          <w:trHeight w:val="315"/>
        </w:trPr>
        <w:tc>
          <w:tcPr>
            <w:tcW w:w="11434" w:type="dxa"/>
            <w:gridSpan w:val="21"/>
            <w:tcBorders>
              <w:top w:val="nil"/>
              <w:left w:val="nil"/>
              <w:bottom w:val="nil"/>
              <w:right w:val="nil"/>
            </w:tcBorders>
            <w:shd w:val="clear" w:color="auto" w:fill="auto"/>
            <w:noWrap/>
            <w:vAlign w:val="bottom"/>
          </w:tcPr>
          <w:p w:rsidR="005B25E2" w:rsidRPr="00A33366" w:rsidRDefault="005B25E2" w:rsidP="005B25E2">
            <w:pPr>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lastRenderedPageBreak/>
              <w:t xml:space="preserve">                                                                                    </w:t>
            </w:r>
            <w:r w:rsidRPr="00A33366">
              <w:rPr>
                <w:rFonts w:ascii="Times New Roman" w:hAnsi="Times New Roman"/>
                <w:b/>
                <w:bCs/>
                <w:sz w:val="24"/>
                <w:szCs w:val="24"/>
                <w:lang w:val="en-US"/>
              </w:rPr>
              <w:t>Anexa</w:t>
            </w:r>
            <w:r>
              <w:rPr>
                <w:rFonts w:ascii="Times New Roman" w:hAnsi="Times New Roman"/>
                <w:b/>
                <w:bCs/>
                <w:sz w:val="24"/>
                <w:szCs w:val="24"/>
                <w:lang w:val="en-US"/>
              </w:rPr>
              <w:t xml:space="preserve"> nr. 1 la procedură</w:t>
            </w:r>
          </w:p>
        </w:tc>
      </w:tr>
      <w:tr w:rsidR="005B25E2" w:rsidRPr="00A33366" w:rsidTr="00801BE1">
        <w:trPr>
          <w:gridAfter w:val="15"/>
          <w:wAfter w:w="7328" w:type="dxa"/>
          <w:trHeight w:val="208"/>
        </w:trPr>
        <w:tc>
          <w:tcPr>
            <w:tcW w:w="1320" w:type="dxa"/>
            <w:gridSpan w:val="2"/>
            <w:tcBorders>
              <w:top w:val="nil"/>
              <w:left w:val="nil"/>
              <w:bottom w:val="nil"/>
              <w:right w:val="nil"/>
            </w:tcBorders>
          </w:tcPr>
          <w:p w:rsidR="005B25E2" w:rsidRDefault="005B25E2" w:rsidP="005B25E2">
            <w:pPr>
              <w:spacing w:after="0" w:line="240" w:lineRule="auto"/>
              <w:jc w:val="center"/>
              <w:rPr>
                <w:rFonts w:ascii="Times New Roman" w:hAnsi="Times New Roman"/>
                <w:b/>
                <w:bCs/>
                <w:sz w:val="24"/>
                <w:szCs w:val="24"/>
                <w:lang w:val="en-US"/>
              </w:rPr>
            </w:pPr>
          </w:p>
        </w:tc>
        <w:tc>
          <w:tcPr>
            <w:tcW w:w="1421" w:type="dxa"/>
            <w:tcBorders>
              <w:top w:val="nil"/>
              <w:left w:val="nil"/>
              <w:bottom w:val="nil"/>
              <w:right w:val="nil"/>
            </w:tcBorders>
          </w:tcPr>
          <w:p w:rsidR="005B25E2" w:rsidRDefault="005B25E2" w:rsidP="005B25E2">
            <w:pPr>
              <w:spacing w:after="0" w:line="240" w:lineRule="auto"/>
              <w:jc w:val="center"/>
              <w:rPr>
                <w:rFonts w:ascii="Times New Roman" w:hAnsi="Times New Roman"/>
                <w:b/>
                <w:bCs/>
                <w:sz w:val="24"/>
                <w:szCs w:val="24"/>
                <w:lang w:val="en-US"/>
              </w:rPr>
            </w:pPr>
          </w:p>
        </w:tc>
        <w:tc>
          <w:tcPr>
            <w:tcW w:w="1365" w:type="dxa"/>
            <w:gridSpan w:val="3"/>
            <w:tcBorders>
              <w:top w:val="nil"/>
              <w:left w:val="nil"/>
              <w:bottom w:val="nil"/>
              <w:right w:val="nil"/>
            </w:tcBorders>
          </w:tcPr>
          <w:p w:rsidR="005B25E2" w:rsidRDefault="005B25E2" w:rsidP="005B25E2">
            <w:pPr>
              <w:spacing w:after="0" w:line="240" w:lineRule="auto"/>
              <w:jc w:val="center"/>
              <w:rPr>
                <w:rFonts w:ascii="Times New Roman" w:hAnsi="Times New Roman"/>
                <w:b/>
                <w:bCs/>
                <w:sz w:val="24"/>
                <w:szCs w:val="24"/>
                <w:lang w:val="en-US"/>
              </w:rPr>
            </w:pPr>
          </w:p>
        </w:tc>
      </w:tr>
      <w:tr w:rsidR="005B25E2" w:rsidRPr="00A33366" w:rsidTr="00801BE1">
        <w:trPr>
          <w:gridAfter w:val="3"/>
          <w:wAfter w:w="506" w:type="dxa"/>
          <w:trHeight w:val="315"/>
        </w:trPr>
        <w:tc>
          <w:tcPr>
            <w:tcW w:w="1320" w:type="dxa"/>
            <w:gridSpan w:val="2"/>
            <w:tcBorders>
              <w:top w:val="nil"/>
              <w:left w:val="nil"/>
              <w:bottom w:val="nil"/>
              <w:right w:val="nil"/>
            </w:tcBorders>
          </w:tcPr>
          <w:p w:rsidR="005B25E2" w:rsidRDefault="005B25E2" w:rsidP="005B25E2">
            <w:pPr>
              <w:spacing w:after="0" w:line="240" w:lineRule="auto"/>
              <w:rPr>
                <w:rFonts w:ascii="Times New Roman" w:hAnsi="Times New Roman"/>
                <w:b/>
                <w:bCs/>
                <w:sz w:val="24"/>
                <w:szCs w:val="24"/>
                <w:lang w:val="en-US"/>
              </w:rPr>
            </w:pPr>
          </w:p>
        </w:tc>
        <w:tc>
          <w:tcPr>
            <w:tcW w:w="7034" w:type="dxa"/>
            <w:gridSpan w:val="11"/>
            <w:tcBorders>
              <w:top w:val="nil"/>
              <w:left w:val="nil"/>
              <w:bottom w:val="nil"/>
              <w:right w:val="nil"/>
            </w:tcBorders>
          </w:tcPr>
          <w:p w:rsidR="005B25E2" w:rsidRPr="00A33366" w:rsidRDefault="005B25E2" w:rsidP="005B25E2">
            <w:pPr>
              <w:spacing w:after="0" w:line="240" w:lineRule="auto"/>
              <w:rPr>
                <w:rFonts w:ascii="Times New Roman" w:hAnsi="Times New Roman"/>
                <w:sz w:val="24"/>
                <w:szCs w:val="24"/>
                <w:lang w:val="en-US"/>
              </w:rPr>
            </w:pPr>
            <w:r w:rsidRPr="00B35EF3">
              <w:rPr>
                <w:rFonts w:ascii="Times New Roman" w:hAnsi="Times New Roman"/>
                <w:bCs/>
                <w:sz w:val="24"/>
                <w:szCs w:val="24"/>
                <w:lang w:val="en-US"/>
              </w:rPr>
              <w:t>Furnizorul</w:t>
            </w:r>
            <w:r w:rsidR="00294676">
              <w:rPr>
                <w:rFonts w:ascii="Times New Roman" w:hAnsi="Times New Roman"/>
                <w:bCs/>
                <w:sz w:val="24"/>
                <w:szCs w:val="24"/>
                <w:lang w:val="en-US"/>
              </w:rPr>
              <w:t>/producătorul</w:t>
            </w:r>
            <w:r w:rsidRPr="006D6A20">
              <w:rPr>
                <w:rFonts w:ascii="Times New Roman" w:hAnsi="Times New Roman"/>
                <w:sz w:val="24"/>
                <w:lang w:val="en-US"/>
              </w:rPr>
              <w:t xml:space="preserve"> de energie electrică</w:t>
            </w:r>
            <w:r w:rsidRPr="00B35EF3">
              <w:rPr>
                <w:rFonts w:ascii="Times New Roman" w:hAnsi="Times New Roman"/>
                <w:bCs/>
                <w:sz w:val="24"/>
                <w:szCs w:val="24"/>
                <w:lang w:val="en-US"/>
              </w:rPr>
              <w:t>:</w:t>
            </w:r>
          </w:p>
        </w:tc>
        <w:tc>
          <w:tcPr>
            <w:tcW w:w="2574" w:type="dxa"/>
            <w:gridSpan w:val="5"/>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r>
      <w:tr w:rsidR="005B25E2" w:rsidRPr="00A33366" w:rsidTr="00801BE1">
        <w:trPr>
          <w:gridAfter w:val="3"/>
          <w:wAfter w:w="506" w:type="dxa"/>
          <w:trHeight w:val="315"/>
        </w:trPr>
        <w:tc>
          <w:tcPr>
            <w:tcW w:w="1320" w:type="dxa"/>
            <w:gridSpan w:val="2"/>
            <w:tcBorders>
              <w:top w:val="nil"/>
              <w:left w:val="nil"/>
              <w:bottom w:val="nil"/>
              <w:right w:val="nil"/>
            </w:tcBorders>
          </w:tcPr>
          <w:p w:rsidR="005B25E2" w:rsidRPr="00A33366" w:rsidRDefault="005B25E2" w:rsidP="005B25E2">
            <w:pPr>
              <w:spacing w:after="0" w:line="240" w:lineRule="auto"/>
              <w:rPr>
                <w:rFonts w:ascii="Times New Roman" w:hAnsi="Times New Roman"/>
                <w:b/>
                <w:bCs/>
                <w:sz w:val="24"/>
                <w:szCs w:val="24"/>
                <w:lang w:val="en-US"/>
              </w:rPr>
            </w:pPr>
          </w:p>
        </w:tc>
        <w:tc>
          <w:tcPr>
            <w:tcW w:w="7034" w:type="dxa"/>
            <w:gridSpan w:val="11"/>
            <w:tcBorders>
              <w:top w:val="nil"/>
              <w:left w:val="nil"/>
              <w:bottom w:val="nil"/>
              <w:right w:val="nil"/>
            </w:tcBorders>
          </w:tcPr>
          <w:p w:rsidR="005B25E2" w:rsidRDefault="005B25E2" w:rsidP="005B25E2">
            <w:pPr>
              <w:spacing w:after="0" w:line="240" w:lineRule="auto"/>
              <w:rPr>
                <w:rFonts w:ascii="Times New Roman" w:hAnsi="Times New Roman"/>
                <w:sz w:val="24"/>
                <w:lang w:val="en-US"/>
              </w:rPr>
            </w:pPr>
          </w:p>
          <w:p w:rsidR="005B25E2" w:rsidRPr="00A33366" w:rsidRDefault="005B25E2" w:rsidP="005B25E2">
            <w:pPr>
              <w:spacing w:after="0" w:line="240" w:lineRule="auto"/>
              <w:rPr>
                <w:rFonts w:ascii="Times New Roman" w:hAnsi="Times New Roman"/>
                <w:sz w:val="24"/>
                <w:szCs w:val="24"/>
                <w:lang w:val="en-US"/>
              </w:rPr>
            </w:pPr>
            <w:r w:rsidRPr="006D6A20">
              <w:rPr>
                <w:rFonts w:ascii="Times New Roman" w:hAnsi="Times New Roman"/>
                <w:sz w:val="24"/>
                <w:lang w:val="en-US"/>
              </w:rPr>
              <w:t>An</w:t>
            </w:r>
            <w:r>
              <w:rPr>
                <w:rFonts w:ascii="Times New Roman" w:hAnsi="Times New Roman"/>
                <w:sz w:val="24"/>
                <w:lang w:val="en-US"/>
              </w:rPr>
              <w:t>ul de raportare</w:t>
            </w:r>
            <w:r w:rsidRPr="00B35EF3">
              <w:rPr>
                <w:rFonts w:ascii="Times New Roman" w:hAnsi="Times New Roman"/>
                <w:bCs/>
                <w:sz w:val="24"/>
                <w:szCs w:val="24"/>
                <w:lang w:val="en-US"/>
              </w:rPr>
              <w:t>:</w:t>
            </w:r>
          </w:p>
        </w:tc>
        <w:tc>
          <w:tcPr>
            <w:tcW w:w="2574" w:type="dxa"/>
            <w:gridSpan w:val="5"/>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r>
      <w:tr w:rsidR="005B25E2" w:rsidRPr="00A33366" w:rsidTr="00801BE1">
        <w:trPr>
          <w:gridAfter w:val="2"/>
          <w:wAfter w:w="261" w:type="dxa"/>
          <w:trHeight w:val="315"/>
        </w:trPr>
        <w:tc>
          <w:tcPr>
            <w:tcW w:w="1320" w:type="dxa"/>
            <w:gridSpan w:val="2"/>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c>
          <w:tcPr>
            <w:tcW w:w="1421" w:type="dxa"/>
            <w:tcBorders>
              <w:top w:val="nil"/>
              <w:left w:val="nil"/>
              <w:bottom w:val="nil"/>
              <w:right w:val="nil"/>
            </w:tcBorders>
          </w:tcPr>
          <w:p w:rsidR="005B25E2" w:rsidRPr="00A33366" w:rsidRDefault="005B25E2" w:rsidP="005B25E2">
            <w:pPr>
              <w:spacing w:after="0" w:line="240" w:lineRule="auto"/>
              <w:rPr>
                <w:rFonts w:ascii="Times New Roman" w:hAnsi="Times New Roman"/>
                <w:sz w:val="24"/>
                <w:szCs w:val="24"/>
                <w:lang w:val="en-US"/>
              </w:rPr>
            </w:pPr>
          </w:p>
        </w:tc>
        <w:tc>
          <w:tcPr>
            <w:tcW w:w="558" w:type="dxa"/>
            <w:gridSpan w:val="2"/>
            <w:tcBorders>
              <w:top w:val="nil"/>
              <w:left w:val="nil"/>
              <w:bottom w:val="nil"/>
              <w:right w:val="nil"/>
            </w:tcBorders>
          </w:tcPr>
          <w:p w:rsidR="005B25E2" w:rsidRPr="00A33366" w:rsidRDefault="005B25E2" w:rsidP="005B25E2">
            <w:pPr>
              <w:spacing w:after="0" w:line="240" w:lineRule="auto"/>
              <w:rPr>
                <w:rFonts w:ascii="Times New Roman" w:hAnsi="Times New Roman"/>
                <w:sz w:val="24"/>
                <w:szCs w:val="24"/>
                <w:lang w:val="en-US"/>
              </w:rPr>
            </w:pPr>
          </w:p>
        </w:tc>
        <w:tc>
          <w:tcPr>
            <w:tcW w:w="954" w:type="dxa"/>
            <w:gridSpan w:val="2"/>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c>
          <w:tcPr>
            <w:tcW w:w="3556" w:type="dxa"/>
            <w:gridSpan w:val="5"/>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c>
          <w:tcPr>
            <w:tcW w:w="1238" w:type="dxa"/>
            <w:gridSpan w:val="2"/>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c>
          <w:tcPr>
            <w:tcW w:w="2126" w:type="dxa"/>
            <w:gridSpan w:val="5"/>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r>
      <w:tr w:rsidR="005B25E2" w:rsidRPr="00A33366" w:rsidTr="00801BE1">
        <w:trPr>
          <w:gridAfter w:val="4"/>
          <w:wAfter w:w="836" w:type="dxa"/>
          <w:trHeight w:val="315"/>
        </w:trPr>
        <w:tc>
          <w:tcPr>
            <w:tcW w:w="1320" w:type="dxa"/>
            <w:gridSpan w:val="2"/>
            <w:tcBorders>
              <w:top w:val="nil"/>
              <w:left w:val="nil"/>
              <w:bottom w:val="nil"/>
              <w:right w:val="nil"/>
            </w:tcBorders>
            <w:shd w:val="clear" w:color="auto" w:fill="auto"/>
            <w:noWrap/>
            <w:vAlign w:val="bottom"/>
          </w:tcPr>
          <w:p w:rsidR="005B25E2" w:rsidRPr="00A33366" w:rsidRDefault="005B25E2" w:rsidP="005B25E2">
            <w:pPr>
              <w:spacing w:after="0" w:line="240" w:lineRule="auto"/>
              <w:jc w:val="center"/>
              <w:rPr>
                <w:rFonts w:ascii="Times New Roman" w:hAnsi="Times New Roman"/>
                <w:b/>
                <w:bCs/>
                <w:sz w:val="24"/>
                <w:szCs w:val="24"/>
                <w:lang w:val="en-US"/>
              </w:rPr>
            </w:pPr>
          </w:p>
        </w:tc>
        <w:tc>
          <w:tcPr>
            <w:tcW w:w="9278" w:type="dxa"/>
            <w:gridSpan w:val="15"/>
            <w:tcBorders>
              <w:top w:val="nil"/>
              <w:left w:val="nil"/>
              <w:bottom w:val="nil"/>
              <w:right w:val="nil"/>
            </w:tcBorders>
          </w:tcPr>
          <w:p w:rsidR="005B25E2" w:rsidRDefault="005B25E2" w:rsidP="005B25E2">
            <w:pPr>
              <w:spacing w:after="0" w:line="240" w:lineRule="auto"/>
              <w:jc w:val="center"/>
              <w:rPr>
                <w:rFonts w:ascii="Times New Roman" w:hAnsi="Times New Roman"/>
                <w:b/>
                <w:bCs/>
                <w:sz w:val="24"/>
                <w:szCs w:val="24"/>
                <w:lang w:val="en-US"/>
              </w:rPr>
            </w:pPr>
          </w:p>
          <w:p w:rsidR="005B25E2" w:rsidRPr="00A33366" w:rsidRDefault="005B25E2" w:rsidP="005B25E2">
            <w:pPr>
              <w:spacing w:after="0" w:line="240" w:lineRule="auto"/>
              <w:jc w:val="center"/>
              <w:rPr>
                <w:rFonts w:ascii="Times New Roman" w:hAnsi="Times New Roman"/>
                <w:sz w:val="24"/>
                <w:szCs w:val="24"/>
                <w:lang w:val="en-US"/>
              </w:rPr>
            </w:pPr>
            <w:r>
              <w:rPr>
                <w:rFonts w:ascii="Times New Roman" w:hAnsi="Times New Roman"/>
                <w:b/>
                <w:bCs/>
                <w:sz w:val="24"/>
                <w:szCs w:val="24"/>
                <w:lang w:val="en-US"/>
              </w:rPr>
              <w:t xml:space="preserve">Facturarea contravalorii certificatelor verzi la consumatorii finali </w:t>
            </w:r>
          </w:p>
        </w:tc>
      </w:tr>
      <w:tr w:rsidR="005B25E2" w:rsidRPr="00A33366" w:rsidTr="00801BE1">
        <w:trPr>
          <w:gridAfter w:val="4"/>
          <w:wAfter w:w="836" w:type="dxa"/>
          <w:trHeight w:val="330"/>
        </w:trPr>
        <w:tc>
          <w:tcPr>
            <w:tcW w:w="1320" w:type="dxa"/>
            <w:gridSpan w:val="2"/>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c>
          <w:tcPr>
            <w:tcW w:w="1421" w:type="dxa"/>
            <w:tcBorders>
              <w:top w:val="nil"/>
              <w:left w:val="nil"/>
              <w:bottom w:val="single" w:sz="4" w:space="0" w:color="auto"/>
              <w:right w:val="nil"/>
            </w:tcBorders>
          </w:tcPr>
          <w:p w:rsidR="005B25E2" w:rsidRPr="00A33366" w:rsidRDefault="005B25E2" w:rsidP="005B25E2">
            <w:pPr>
              <w:spacing w:after="0" w:line="240" w:lineRule="auto"/>
              <w:rPr>
                <w:rFonts w:ascii="Times New Roman" w:hAnsi="Times New Roman"/>
                <w:sz w:val="24"/>
                <w:szCs w:val="24"/>
                <w:lang w:val="en-US"/>
              </w:rPr>
            </w:pPr>
          </w:p>
        </w:tc>
        <w:tc>
          <w:tcPr>
            <w:tcW w:w="558" w:type="dxa"/>
            <w:gridSpan w:val="2"/>
            <w:tcBorders>
              <w:top w:val="nil"/>
              <w:left w:val="nil"/>
              <w:bottom w:val="single" w:sz="4" w:space="0" w:color="auto"/>
              <w:right w:val="nil"/>
            </w:tcBorders>
          </w:tcPr>
          <w:p w:rsidR="005B25E2" w:rsidRPr="00A33366" w:rsidRDefault="005B25E2" w:rsidP="005B25E2">
            <w:pPr>
              <w:spacing w:after="0" w:line="240" w:lineRule="auto"/>
              <w:rPr>
                <w:rFonts w:ascii="Times New Roman" w:hAnsi="Times New Roman"/>
                <w:sz w:val="24"/>
                <w:szCs w:val="24"/>
                <w:lang w:val="en-US"/>
              </w:rPr>
            </w:pPr>
          </w:p>
        </w:tc>
        <w:tc>
          <w:tcPr>
            <w:tcW w:w="1946" w:type="dxa"/>
            <w:gridSpan w:val="3"/>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c>
          <w:tcPr>
            <w:tcW w:w="2319" w:type="dxa"/>
            <w:gridSpan w:val="3"/>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c>
          <w:tcPr>
            <w:tcW w:w="790" w:type="dxa"/>
            <w:gridSpan w:val="2"/>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c>
          <w:tcPr>
            <w:tcW w:w="2244" w:type="dxa"/>
            <w:gridSpan w:val="4"/>
            <w:tcBorders>
              <w:top w:val="nil"/>
              <w:left w:val="nil"/>
              <w:bottom w:val="nil"/>
              <w:right w:val="nil"/>
            </w:tcBorders>
            <w:shd w:val="clear" w:color="auto" w:fill="auto"/>
            <w:noWrap/>
            <w:vAlign w:val="bottom"/>
          </w:tcPr>
          <w:p w:rsidR="005B25E2" w:rsidRPr="00A33366" w:rsidRDefault="005B25E2" w:rsidP="005B25E2">
            <w:pPr>
              <w:spacing w:after="0" w:line="240" w:lineRule="auto"/>
              <w:rPr>
                <w:rFonts w:ascii="Times New Roman" w:hAnsi="Times New Roman"/>
                <w:sz w:val="24"/>
                <w:szCs w:val="24"/>
                <w:lang w:val="en-US"/>
              </w:rPr>
            </w:pPr>
          </w:p>
        </w:tc>
      </w:tr>
      <w:tr w:rsidR="005B25E2" w:rsidRPr="00A33366" w:rsidTr="00801BE1">
        <w:trPr>
          <w:gridAfter w:val="4"/>
          <w:wAfter w:w="836" w:type="dxa"/>
          <w:trHeight w:val="480"/>
        </w:trPr>
        <w:tc>
          <w:tcPr>
            <w:tcW w:w="1320" w:type="dxa"/>
            <w:gridSpan w:val="2"/>
            <w:vMerge w:val="restart"/>
            <w:tcBorders>
              <w:top w:val="single" w:sz="8" w:space="0" w:color="auto"/>
              <w:left w:val="single" w:sz="8" w:space="0" w:color="auto"/>
              <w:bottom w:val="single" w:sz="8" w:space="0" w:color="000000"/>
              <w:right w:val="nil"/>
            </w:tcBorders>
            <w:shd w:val="clear" w:color="auto" w:fill="auto"/>
            <w:vAlign w:val="center"/>
          </w:tcPr>
          <w:p w:rsidR="005B25E2"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Lună calendaristică</w:t>
            </w:r>
          </w:p>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din anul anterior </w:t>
            </w:r>
          </w:p>
        </w:tc>
        <w:tc>
          <w:tcPr>
            <w:tcW w:w="1979" w:type="dxa"/>
            <w:gridSpan w:val="3"/>
            <w:vMerge w:val="restart"/>
            <w:tcBorders>
              <w:top w:val="single" w:sz="4" w:space="0" w:color="auto"/>
              <w:left w:val="single" w:sz="4" w:space="0" w:color="auto"/>
              <w:right w:val="single" w:sz="4" w:space="0" w:color="auto"/>
            </w:tcBorders>
          </w:tcPr>
          <w:p w:rsidR="005B25E2" w:rsidRDefault="005B25E2" w:rsidP="005B25E2">
            <w:pPr>
              <w:spacing w:after="0" w:line="240" w:lineRule="auto"/>
              <w:rPr>
                <w:rFonts w:ascii="Times New Roman" w:hAnsi="Times New Roman"/>
                <w:sz w:val="20"/>
                <w:szCs w:val="20"/>
                <w:lang w:val="en-US"/>
              </w:rPr>
            </w:pPr>
          </w:p>
          <w:p w:rsidR="005B25E2"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Energie electrică neexceptată facturată/regularizată pentru anul anterior </w:t>
            </w:r>
          </w:p>
          <w:p w:rsidR="005B25E2" w:rsidRDefault="005B25E2" w:rsidP="005B25E2">
            <w:pPr>
              <w:spacing w:after="0" w:line="240" w:lineRule="auto"/>
              <w:jc w:val="center"/>
              <w:rPr>
                <w:rFonts w:ascii="Times New Roman" w:hAnsi="Times New Roman"/>
                <w:sz w:val="20"/>
                <w:szCs w:val="20"/>
                <w:lang w:val="en-US"/>
              </w:rPr>
            </w:pPr>
          </w:p>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[MWh]</w:t>
            </w:r>
          </w:p>
        </w:tc>
        <w:tc>
          <w:tcPr>
            <w:tcW w:w="1946" w:type="dxa"/>
            <w:gridSpan w:val="3"/>
            <w:vMerge w:val="restart"/>
            <w:tcBorders>
              <w:top w:val="single" w:sz="8" w:space="0" w:color="auto"/>
              <w:left w:val="single" w:sz="4" w:space="0" w:color="auto"/>
              <w:bottom w:val="nil"/>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Energie electrică </w:t>
            </w:r>
            <w:r>
              <w:rPr>
                <w:rFonts w:ascii="Times New Roman" w:hAnsi="Times New Roman"/>
                <w:sz w:val="20"/>
                <w:szCs w:val="20"/>
                <w:lang w:val="en-US"/>
              </w:rPr>
              <w:t>exceptată facturată/regularizată pentru anul anterior</w:t>
            </w:r>
          </w:p>
        </w:tc>
        <w:tc>
          <w:tcPr>
            <w:tcW w:w="3109" w:type="dxa"/>
            <w:gridSpan w:val="5"/>
            <w:tcBorders>
              <w:top w:val="single" w:sz="8" w:space="0" w:color="auto"/>
              <w:left w:val="nil"/>
              <w:bottom w:val="single" w:sz="4"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Elemente de calcul pentru facturare certificate verzi</w:t>
            </w:r>
          </w:p>
        </w:tc>
        <w:tc>
          <w:tcPr>
            <w:tcW w:w="2244" w:type="dxa"/>
            <w:gridSpan w:val="4"/>
            <w:vMerge w:val="restart"/>
            <w:tcBorders>
              <w:top w:val="single" w:sz="8" w:space="0" w:color="auto"/>
              <w:left w:val="single" w:sz="4" w:space="0" w:color="auto"/>
              <w:bottom w:val="nil"/>
              <w:right w:val="single" w:sz="8"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Contravaloare </w:t>
            </w:r>
            <w:r w:rsidRPr="006E7480">
              <w:rPr>
                <w:rFonts w:ascii="Times New Roman" w:hAnsi="Times New Roman"/>
                <w:sz w:val="20"/>
                <w:szCs w:val="20"/>
                <w:lang w:val="en-US"/>
              </w:rPr>
              <w:t>certificate verzi</w:t>
            </w:r>
            <w:r>
              <w:rPr>
                <w:rFonts w:ascii="Times New Roman" w:hAnsi="Times New Roman"/>
                <w:sz w:val="20"/>
                <w:szCs w:val="20"/>
                <w:lang w:val="en-US"/>
              </w:rPr>
              <w:t xml:space="preserve"> facturate</w:t>
            </w:r>
            <w:r w:rsidRPr="006E7480">
              <w:rPr>
                <w:rFonts w:ascii="Times New Roman" w:hAnsi="Times New Roman"/>
                <w:sz w:val="20"/>
                <w:szCs w:val="20"/>
                <w:lang w:val="en-US"/>
              </w:rPr>
              <w:t xml:space="preserve"> </w:t>
            </w:r>
          </w:p>
        </w:tc>
      </w:tr>
      <w:tr w:rsidR="005B25E2" w:rsidRPr="00A33366" w:rsidTr="00801BE1">
        <w:trPr>
          <w:gridAfter w:val="4"/>
          <w:wAfter w:w="836" w:type="dxa"/>
          <w:trHeight w:val="572"/>
        </w:trPr>
        <w:tc>
          <w:tcPr>
            <w:tcW w:w="1320" w:type="dxa"/>
            <w:gridSpan w:val="2"/>
            <w:vMerge/>
            <w:tcBorders>
              <w:top w:val="single" w:sz="8" w:space="0" w:color="auto"/>
              <w:left w:val="single" w:sz="8" w:space="0" w:color="auto"/>
              <w:bottom w:val="single" w:sz="8" w:space="0" w:color="000000"/>
              <w:right w:val="nil"/>
            </w:tcBorders>
            <w:vAlign w:val="center"/>
          </w:tcPr>
          <w:p w:rsidR="005B25E2" w:rsidRPr="006E7480" w:rsidRDefault="005B25E2" w:rsidP="005B25E2">
            <w:pPr>
              <w:spacing w:after="0" w:line="240" w:lineRule="auto"/>
              <w:rPr>
                <w:rFonts w:ascii="Times New Roman" w:hAnsi="Times New Roman"/>
                <w:sz w:val="20"/>
                <w:szCs w:val="20"/>
                <w:lang w:val="en-US"/>
              </w:rPr>
            </w:pPr>
          </w:p>
        </w:tc>
        <w:tc>
          <w:tcPr>
            <w:tcW w:w="1979" w:type="dxa"/>
            <w:gridSpan w:val="3"/>
            <w:vMerge/>
            <w:tcBorders>
              <w:left w:val="single" w:sz="4" w:space="0" w:color="auto"/>
              <w:right w:val="single" w:sz="4" w:space="0" w:color="auto"/>
            </w:tcBorders>
          </w:tcPr>
          <w:p w:rsidR="005B25E2" w:rsidRPr="006E7480" w:rsidRDefault="005B25E2" w:rsidP="005B25E2">
            <w:pPr>
              <w:spacing w:after="0" w:line="240" w:lineRule="auto"/>
              <w:rPr>
                <w:rFonts w:ascii="Times New Roman" w:hAnsi="Times New Roman"/>
                <w:sz w:val="20"/>
                <w:szCs w:val="20"/>
                <w:lang w:val="en-US"/>
              </w:rPr>
            </w:pPr>
          </w:p>
        </w:tc>
        <w:tc>
          <w:tcPr>
            <w:tcW w:w="1946" w:type="dxa"/>
            <w:gridSpan w:val="3"/>
            <w:vMerge/>
            <w:tcBorders>
              <w:top w:val="single" w:sz="8" w:space="0" w:color="auto"/>
              <w:left w:val="single" w:sz="4" w:space="0" w:color="auto"/>
              <w:bottom w:val="nil"/>
              <w:right w:val="single" w:sz="4" w:space="0" w:color="auto"/>
            </w:tcBorders>
            <w:vAlign w:val="center"/>
          </w:tcPr>
          <w:p w:rsidR="005B25E2" w:rsidRPr="006E7480" w:rsidRDefault="005B25E2" w:rsidP="005B25E2">
            <w:pPr>
              <w:spacing w:after="0" w:line="240" w:lineRule="auto"/>
              <w:rPr>
                <w:rFonts w:ascii="Times New Roman" w:hAnsi="Times New Roman"/>
                <w:sz w:val="20"/>
                <w:szCs w:val="20"/>
                <w:lang w:val="en-US"/>
              </w:rPr>
            </w:pPr>
          </w:p>
        </w:tc>
        <w:tc>
          <w:tcPr>
            <w:tcW w:w="1554" w:type="dxa"/>
            <w:gridSpan w:val="2"/>
            <w:tcBorders>
              <w:top w:val="nil"/>
              <w:left w:val="single" w:sz="4" w:space="0" w:color="auto"/>
              <w:bottom w:val="nil"/>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Cota estimată certificate verzi  </w:t>
            </w:r>
            <w:r>
              <w:rPr>
                <w:rFonts w:ascii="Times New Roman" w:hAnsi="Times New Roman"/>
                <w:sz w:val="20"/>
                <w:szCs w:val="20"/>
                <w:lang w:val="en-US"/>
              </w:rPr>
              <w:t>pentru anul anterior</w:t>
            </w:r>
          </w:p>
        </w:tc>
        <w:tc>
          <w:tcPr>
            <w:tcW w:w="1555" w:type="dxa"/>
            <w:gridSpan w:val="3"/>
            <w:tcBorders>
              <w:top w:val="nil"/>
              <w:left w:val="single" w:sz="4" w:space="0" w:color="auto"/>
              <w:bottom w:val="nil"/>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Preţ mediu certificate verzi </w:t>
            </w:r>
            <w:r>
              <w:rPr>
                <w:rFonts w:ascii="Times New Roman" w:hAnsi="Times New Roman"/>
                <w:sz w:val="20"/>
                <w:szCs w:val="20"/>
                <w:lang w:val="en-US"/>
              </w:rPr>
              <w:t>utilizat in facturi</w:t>
            </w:r>
          </w:p>
        </w:tc>
        <w:tc>
          <w:tcPr>
            <w:tcW w:w="2244" w:type="dxa"/>
            <w:gridSpan w:val="4"/>
            <w:vMerge/>
            <w:tcBorders>
              <w:top w:val="single" w:sz="8" w:space="0" w:color="auto"/>
              <w:left w:val="single" w:sz="4" w:space="0" w:color="auto"/>
              <w:bottom w:val="nil"/>
              <w:right w:val="single" w:sz="8" w:space="0" w:color="auto"/>
            </w:tcBorders>
            <w:vAlign w:val="center"/>
          </w:tcPr>
          <w:p w:rsidR="005B25E2" w:rsidRPr="006E7480" w:rsidRDefault="005B25E2" w:rsidP="005B25E2">
            <w:pPr>
              <w:spacing w:after="0" w:line="240" w:lineRule="auto"/>
              <w:rPr>
                <w:rFonts w:ascii="Times New Roman" w:hAnsi="Times New Roman"/>
                <w:sz w:val="20"/>
                <w:szCs w:val="20"/>
                <w:lang w:val="en-US"/>
              </w:rPr>
            </w:pPr>
          </w:p>
        </w:tc>
      </w:tr>
      <w:tr w:rsidR="005B25E2" w:rsidRPr="00A33366" w:rsidTr="00801BE1">
        <w:trPr>
          <w:gridAfter w:val="4"/>
          <w:wAfter w:w="836" w:type="dxa"/>
          <w:trHeight w:val="360"/>
        </w:trPr>
        <w:tc>
          <w:tcPr>
            <w:tcW w:w="1320" w:type="dxa"/>
            <w:gridSpan w:val="2"/>
            <w:vMerge/>
            <w:tcBorders>
              <w:top w:val="single" w:sz="8" w:space="0" w:color="auto"/>
              <w:left w:val="single" w:sz="8" w:space="0" w:color="auto"/>
              <w:bottom w:val="single" w:sz="8" w:space="0" w:color="000000"/>
              <w:right w:val="nil"/>
            </w:tcBorders>
            <w:vAlign w:val="center"/>
          </w:tcPr>
          <w:p w:rsidR="005B25E2" w:rsidRPr="006E7480" w:rsidRDefault="005B25E2" w:rsidP="005B25E2">
            <w:pPr>
              <w:spacing w:after="0" w:line="240" w:lineRule="auto"/>
              <w:rPr>
                <w:rFonts w:ascii="Times New Roman" w:hAnsi="Times New Roman"/>
                <w:sz w:val="20"/>
                <w:szCs w:val="20"/>
                <w:lang w:val="en-US"/>
              </w:rPr>
            </w:pPr>
          </w:p>
        </w:tc>
        <w:tc>
          <w:tcPr>
            <w:tcW w:w="1979" w:type="dxa"/>
            <w:gridSpan w:val="3"/>
            <w:vMerge/>
            <w:tcBorders>
              <w:left w:val="single" w:sz="4" w:space="0" w:color="auto"/>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8"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[MWh]</w:t>
            </w:r>
          </w:p>
        </w:tc>
        <w:tc>
          <w:tcPr>
            <w:tcW w:w="1554" w:type="dxa"/>
            <w:gridSpan w:val="2"/>
            <w:tcBorders>
              <w:top w:val="nil"/>
              <w:left w:val="nil"/>
              <w:bottom w:val="single" w:sz="8"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[CV/MWh]</w:t>
            </w:r>
          </w:p>
        </w:tc>
        <w:tc>
          <w:tcPr>
            <w:tcW w:w="1555" w:type="dxa"/>
            <w:gridSpan w:val="3"/>
            <w:tcBorders>
              <w:top w:val="nil"/>
              <w:left w:val="nil"/>
              <w:bottom w:val="single" w:sz="8"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[lei</w:t>
            </w:r>
            <w:r>
              <w:rPr>
                <w:rFonts w:ascii="Times New Roman" w:hAnsi="Times New Roman"/>
                <w:sz w:val="20"/>
                <w:szCs w:val="20"/>
                <w:lang w:val="en-US"/>
              </w:rPr>
              <w:t>/CV</w:t>
            </w:r>
            <w:r w:rsidRPr="006E7480">
              <w:rPr>
                <w:rFonts w:ascii="Times New Roman" w:hAnsi="Times New Roman"/>
                <w:sz w:val="20"/>
                <w:szCs w:val="20"/>
                <w:lang w:val="en-US"/>
              </w:rPr>
              <w:t>]</w:t>
            </w:r>
          </w:p>
        </w:tc>
        <w:tc>
          <w:tcPr>
            <w:tcW w:w="2244" w:type="dxa"/>
            <w:gridSpan w:val="4"/>
            <w:tcBorders>
              <w:top w:val="nil"/>
              <w:left w:val="nil"/>
              <w:bottom w:val="single" w:sz="8" w:space="0" w:color="auto"/>
              <w:right w:val="single" w:sz="8"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[lei]</w:t>
            </w:r>
          </w:p>
        </w:tc>
      </w:tr>
      <w:tr w:rsidR="005B25E2" w:rsidRPr="00A33366" w:rsidTr="00801BE1">
        <w:trPr>
          <w:gridAfter w:val="4"/>
          <w:wAfter w:w="836" w:type="dxa"/>
          <w:trHeight w:val="360"/>
        </w:trPr>
        <w:tc>
          <w:tcPr>
            <w:tcW w:w="1320" w:type="dxa"/>
            <w:gridSpan w:val="2"/>
            <w:tcBorders>
              <w:top w:val="single" w:sz="8" w:space="0" w:color="auto"/>
              <w:left w:val="single" w:sz="8" w:space="0" w:color="auto"/>
              <w:bottom w:val="single" w:sz="8" w:space="0" w:color="000000"/>
              <w:right w:val="nil"/>
            </w:tcBorders>
            <w:vAlign w:val="center"/>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0</w:t>
            </w:r>
          </w:p>
        </w:tc>
        <w:tc>
          <w:tcPr>
            <w:tcW w:w="1979" w:type="dxa"/>
            <w:gridSpan w:val="3"/>
            <w:tcBorders>
              <w:top w:val="single" w:sz="4" w:space="0" w:color="auto"/>
              <w:left w:val="single" w:sz="4" w:space="0" w:color="auto"/>
              <w:bottom w:val="single" w:sz="4" w:space="0" w:color="auto"/>
              <w:right w:val="single" w:sz="4" w:space="0" w:color="auto"/>
            </w:tcBorders>
          </w:tcPr>
          <w:p w:rsidR="005B25E2"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1</w:t>
            </w:r>
          </w:p>
        </w:tc>
        <w:tc>
          <w:tcPr>
            <w:tcW w:w="1946" w:type="dxa"/>
            <w:gridSpan w:val="3"/>
            <w:tcBorders>
              <w:top w:val="nil"/>
              <w:left w:val="single" w:sz="4" w:space="0" w:color="auto"/>
              <w:bottom w:val="single" w:sz="8"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554" w:type="dxa"/>
            <w:gridSpan w:val="2"/>
            <w:tcBorders>
              <w:top w:val="nil"/>
              <w:left w:val="nil"/>
              <w:bottom w:val="single" w:sz="8"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3</w:t>
            </w:r>
          </w:p>
        </w:tc>
        <w:tc>
          <w:tcPr>
            <w:tcW w:w="1555" w:type="dxa"/>
            <w:gridSpan w:val="3"/>
            <w:tcBorders>
              <w:top w:val="nil"/>
              <w:left w:val="nil"/>
              <w:bottom w:val="single" w:sz="8"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2244" w:type="dxa"/>
            <w:gridSpan w:val="4"/>
            <w:tcBorders>
              <w:top w:val="nil"/>
              <w:left w:val="nil"/>
              <w:bottom w:val="single" w:sz="8" w:space="0" w:color="auto"/>
              <w:right w:val="single" w:sz="8"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5=1*3*4</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1</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2</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3</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4</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5</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6</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7</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8</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9</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10</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15"/>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11</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30"/>
        </w:trPr>
        <w:tc>
          <w:tcPr>
            <w:tcW w:w="1320" w:type="dxa"/>
            <w:gridSpan w:val="2"/>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12</w:t>
            </w:r>
          </w:p>
        </w:tc>
        <w:tc>
          <w:tcPr>
            <w:tcW w:w="1421" w:type="dxa"/>
            <w:tcBorders>
              <w:top w:val="single" w:sz="4" w:space="0" w:color="auto"/>
              <w:left w:val="nil"/>
              <w:bottom w:val="single" w:sz="4" w:space="0" w:color="auto"/>
              <w:right w:val="nil"/>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558" w:type="dxa"/>
            <w:gridSpan w:val="2"/>
            <w:tcBorders>
              <w:top w:val="single" w:sz="4" w:space="0" w:color="auto"/>
              <w:left w:val="nil"/>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nil"/>
              <w:left w:val="nil"/>
              <w:bottom w:val="single" w:sz="4" w:space="0" w:color="auto"/>
              <w:right w:val="single" w:sz="8"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4"/>
          <w:wAfter w:w="836" w:type="dxa"/>
          <w:trHeight w:val="330"/>
        </w:trPr>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TOTAL</w:t>
            </w:r>
          </w:p>
        </w:tc>
        <w:tc>
          <w:tcPr>
            <w:tcW w:w="1979" w:type="dxa"/>
            <w:gridSpan w:val="3"/>
            <w:tcBorders>
              <w:top w:val="single" w:sz="4" w:space="0" w:color="auto"/>
              <w:left w:val="single" w:sz="4" w:space="0" w:color="auto"/>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194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5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224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r>
      <w:tr w:rsidR="005B25E2" w:rsidRPr="00A33366" w:rsidTr="00801BE1">
        <w:trPr>
          <w:gridAfter w:val="1"/>
          <w:wAfter w:w="82" w:type="dxa"/>
          <w:trHeight w:val="315"/>
        </w:trPr>
        <w:tc>
          <w:tcPr>
            <w:tcW w:w="11352" w:type="dxa"/>
            <w:gridSpan w:val="20"/>
            <w:tcBorders>
              <w:top w:val="nil"/>
              <w:left w:val="nil"/>
              <w:bottom w:val="nil"/>
            </w:tcBorders>
          </w:tcPr>
          <w:p w:rsidR="005B25E2" w:rsidRDefault="005B25E2" w:rsidP="005B25E2">
            <w:pPr>
              <w:spacing w:after="0" w:line="240" w:lineRule="auto"/>
              <w:ind w:right="-1789"/>
              <w:rPr>
                <w:rFonts w:ascii="Times New Roman" w:hAnsi="Times New Roman"/>
                <w:b/>
                <w:bCs/>
                <w:i/>
                <w:sz w:val="20"/>
                <w:szCs w:val="20"/>
                <w:u w:val="single"/>
                <w:lang w:val="en-US"/>
              </w:rPr>
            </w:pPr>
          </w:p>
          <w:p w:rsidR="005B25E2" w:rsidRPr="00E42E1B" w:rsidRDefault="005B25E2" w:rsidP="005B25E2">
            <w:pPr>
              <w:spacing w:after="0" w:line="240" w:lineRule="auto"/>
              <w:ind w:right="-1789"/>
              <w:rPr>
                <w:rFonts w:ascii="Times New Roman" w:hAnsi="Times New Roman"/>
                <w:bCs/>
                <w:sz w:val="20"/>
                <w:szCs w:val="20"/>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autoSpaceDE w:val="0"/>
              <w:autoSpaceDN w:val="0"/>
              <w:adjustRightInd w:val="0"/>
              <w:spacing w:after="0" w:line="360" w:lineRule="auto"/>
              <w:ind w:right="-375"/>
              <w:jc w:val="both"/>
              <w:rPr>
                <w:rFonts w:ascii="Times New Roman" w:hAnsi="Times New Roman"/>
                <w:sz w:val="24"/>
                <w:szCs w:val="24"/>
                <w:lang w:val="en-US"/>
              </w:rPr>
            </w:pPr>
          </w:p>
          <w:p w:rsidR="005B25E2" w:rsidRDefault="005B25E2" w:rsidP="005B25E2">
            <w:pPr>
              <w:autoSpaceDE w:val="0"/>
              <w:autoSpaceDN w:val="0"/>
              <w:adjustRightInd w:val="0"/>
              <w:spacing w:after="0" w:line="360" w:lineRule="auto"/>
              <w:ind w:right="-375"/>
              <w:jc w:val="both"/>
              <w:rPr>
                <w:rFonts w:ascii="Times New Roman" w:hAnsi="Times New Roman"/>
                <w:sz w:val="24"/>
                <w:szCs w:val="24"/>
                <w:lang w:val="en-US"/>
              </w:rPr>
            </w:pPr>
          </w:p>
          <w:p w:rsidR="005B25E2" w:rsidRDefault="005B25E2" w:rsidP="005B25E2">
            <w:pPr>
              <w:autoSpaceDE w:val="0"/>
              <w:autoSpaceDN w:val="0"/>
              <w:adjustRightInd w:val="0"/>
              <w:spacing w:after="0" w:line="360" w:lineRule="auto"/>
              <w:ind w:right="-375"/>
              <w:jc w:val="both"/>
              <w:rPr>
                <w:rFonts w:ascii="Times New Roman" w:hAnsi="Times New Roman"/>
                <w:sz w:val="24"/>
                <w:szCs w:val="24"/>
                <w:lang w:val="en-US"/>
              </w:rPr>
            </w:pPr>
          </w:p>
          <w:p w:rsidR="005B25E2" w:rsidRDefault="005B25E2" w:rsidP="005B25E2">
            <w:pPr>
              <w:autoSpaceDE w:val="0"/>
              <w:autoSpaceDN w:val="0"/>
              <w:adjustRightInd w:val="0"/>
              <w:spacing w:after="0" w:line="360" w:lineRule="auto"/>
              <w:ind w:right="-375"/>
              <w:jc w:val="both"/>
              <w:rPr>
                <w:rFonts w:ascii="Times New Roman" w:hAnsi="Times New Roman"/>
                <w:sz w:val="24"/>
                <w:szCs w:val="24"/>
                <w:lang w:val="en-US"/>
              </w:rPr>
            </w:pPr>
          </w:p>
          <w:p w:rsidR="005B25E2" w:rsidRDefault="005B25E2" w:rsidP="005B25E2">
            <w:pPr>
              <w:autoSpaceDE w:val="0"/>
              <w:autoSpaceDN w:val="0"/>
              <w:adjustRightInd w:val="0"/>
              <w:spacing w:after="0" w:line="360" w:lineRule="auto"/>
              <w:ind w:right="-375"/>
              <w:jc w:val="both"/>
              <w:rPr>
                <w:rFonts w:ascii="Times New Roman" w:hAnsi="Times New Roman"/>
                <w:sz w:val="24"/>
                <w:szCs w:val="24"/>
                <w:lang w:val="en-US"/>
              </w:rPr>
            </w:pPr>
          </w:p>
          <w:p w:rsidR="005B25E2" w:rsidRDefault="005B25E2" w:rsidP="005B25E2">
            <w:pPr>
              <w:autoSpaceDE w:val="0"/>
              <w:autoSpaceDN w:val="0"/>
              <w:adjustRightInd w:val="0"/>
              <w:spacing w:after="0" w:line="360" w:lineRule="auto"/>
              <w:ind w:right="-375"/>
              <w:jc w:val="both"/>
              <w:rPr>
                <w:rFonts w:ascii="Times New Roman" w:hAnsi="Times New Roman"/>
                <w:sz w:val="24"/>
                <w:szCs w:val="24"/>
                <w:lang w:val="en-US"/>
              </w:rPr>
            </w:pPr>
          </w:p>
          <w:p w:rsidR="005B25E2" w:rsidRDefault="005B25E2" w:rsidP="005B25E2">
            <w:pPr>
              <w:autoSpaceDE w:val="0"/>
              <w:autoSpaceDN w:val="0"/>
              <w:adjustRightInd w:val="0"/>
              <w:spacing w:after="0" w:line="360" w:lineRule="auto"/>
              <w:ind w:right="-375"/>
              <w:jc w:val="both"/>
              <w:rPr>
                <w:rFonts w:ascii="Times New Roman" w:hAnsi="Times New Roman"/>
                <w:sz w:val="24"/>
                <w:szCs w:val="24"/>
                <w:lang w:val="en-US"/>
              </w:rPr>
            </w:pPr>
          </w:p>
          <w:p w:rsidR="005B25E2" w:rsidRDefault="005B25E2" w:rsidP="005B25E2">
            <w:pPr>
              <w:autoSpaceDE w:val="0"/>
              <w:autoSpaceDN w:val="0"/>
              <w:adjustRightInd w:val="0"/>
              <w:spacing w:after="0" w:line="360" w:lineRule="auto"/>
              <w:ind w:right="-375"/>
              <w:jc w:val="both"/>
              <w:rPr>
                <w:rFonts w:ascii="Times New Roman" w:hAnsi="Times New Roman"/>
                <w:sz w:val="24"/>
                <w:szCs w:val="24"/>
                <w:lang w:val="en-US"/>
              </w:rPr>
            </w:pPr>
          </w:p>
          <w:p w:rsidR="00D503EA" w:rsidRDefault="00D503EA" w:rsidP="005B25E2">
            <w:pPr>
              <w:autoSpaceDE w:val="0"/>
              <w:autoSpaceDN w:val="0"/>
              <w:adjustRightInd w:val="0"/>
              <w:spacing w:after="0" w:line="360" w:lineRule="auto"/>
              <w:ind w:right="-375"/>
              <w:jc w:val="both"/>
              <w:rPr>
                <w:rFonts w:ascii="Times New Roman" w:hAnsi="Times New Roman"/>
                <w:sz w:val="24"/>
                <w:szCs w:val="24"/>
                <w:lang w:val="en-US"/>
              </w:rPr>
            </w:pPr>
          </w:p>
          <w:p w:rsidR="00D503EA" w:rsidRDefault="00D503EA" w:rsidP="005B25E2">
            <w:pPr>
              <w:autoSpaceDE w:val="0"/>
              <w:autoSpaceDN w:val="0"/>
              <w:adjustRightInd w:val="0"/>
              <w:spacing w:after="0" w:line="360" w:lineRule="auto"/>
              <w:ind w:right="-375"/>
              <w:jc w:val="both"/>
              <w:rPr>
                <w:rFonts w:ascii="Times New Roman" w:hAnsi="Times New Roman"/>
                <w:sz w:val="24"/>
                <w:szCs w:val="24"/>
                <w:lang w:val="en-US"/>
              </w:rPr>
            </w:pPr>
          </w:p>
          <w:p w:rsidR="00D503EA" w:rsidRDefault="00D503EA" w:rsidP="005B25E2">
            <w:pPr>
              <w:autoSpaceDE w:val="0"/>
              <w:autoSpaceDN w:val="0"/>
              <w:adjustRightInd w:val="0"/>
              <w:spacing w:after="0" w:line="360" w:lineRule="auto"/>
              <w:ind w:right="-375"/>
              <w:jc w:val="both"/>
              <w:rPr>
                <w:rFonts w:ascii="Times New Roman" w:hAnsi="Times New Roman"/>
                <w:sz w:val="24"/>
                <w:szCs w:val="24"/>
                <w:lang w:val="en-US"/>
              </w:rPr>
            </w:pPr>
          </w:p>
          <w:p w:rsidR="00D503EA" w:rsidRDefault="00D503EA" w:rsidP="005B25E2">
            <w:pPr>
              <w:autoSpaceDE w:val="0"/>
              <w:autoSpaceDN w:val="0"/>
              <w:adjustRightInd w:val="0"/>
              <w:spacing w:after="0" w:line="360" w:lineRule="auto"/>
              <w:ind w:right="-375"/>
              <w:jc w:val="both"/>
              <w:rPr>
                <w:rFonts w:ascii="Times New Roman" w:hAnsi="Times New Roman"/>
                <w:sz w:val="24"/>
                <w:szCs w:val="24"/>
                <w:lang w:val="en-US"/>
              </w:rPr>
            </w:pPr>
          </w:p>
          <w:tbl>
            <w:tblPr>
              <w:tblW w:w="11245" w:type="dxa"/>
              <w:tblLayout w:type="fixed"/>
              <w:tblLook w:val="0000" w:firstRow="0" w:lastRow="0" w:firstColumn="0" w:lastColumn="0" w:noHBand="0" w:noVBand="0"/>
            </w:tblPr>
            <w:tblGrid>
              <w:gridCol w:w="1594"/>
              <w:gridCol w:w="283"/>
              <w:gridCol w:w="899"/>
              <w:gridCol w:w="520"/>
              <w:gridCol w:w="129"/>
              <w:gridCol w:w="89"/>
              <w:gridCol w:w="147"/>
              <w:gridCol w:w="1241"/>
              <w:gridCol w:w="77"/>
              <w:gridCol w:w="1198"/>
              <w:gridCol w:w="370"/>
              <w:gridCol w:w="242"/>
              <w:gridCol w:w="522"/>
              <w:gridCol w:w="474"/>
              <w:gridCol w:w="242"/>
              <w:gridCol w:w="703"/>
              <w:gridCol w:w="425"/>
              <w:gridCol w:w="242"/>
              <w:gridCol w:w="413"/>
              <w:gridCol w:w="368"/>
              <w:gridCol w:w="568"/>
              <w:gridCol w:w="242"/>
              <w:gridCol w:w="257"/>
            </w:tblGrid>
            <w:tr w:rsidR="005B25E2" w:rsidRPr="00A33366" w:rsidTr="00AC715F">
              <w:trPr>
                <w:trHeight w:val="315"/>
              </w:trPr>
              <w:tc>
                <w:tcPr>
                  <w:tcW w:w="1877" w:type="dxa"/>
                  <w:gridSpan w:val="2"/>
                  <w:tcBorders>
                    <w:top w:val="nil"/>
                    <w:left w:val="nil"/>
                    <w:bottom w:val="nil"/>
                    <w:right w:val="nil"/>
                  </w:tcBorders>
                </w:tcPr>
                <w:p w:rsidR="005B25E2" w:rsidRDefault="005B25E2" w:rsidP="008A2BD4">
                  <w:pPr>
                    <w:framePr w:hSpace="180" w:wrap="around" w:vAnchor="text" w:hAnchor="page" w:x="901" w:y="283"/>
                    <w:spacing w:after="0" w:line="240" w:lineRule="auto"/>
                    <w:ind w:left="-451"/>
                    <w:jc w:val="center"/>
                    <w:rPr>
                      <w:rFonts w:ascii="Times New Roman" w:hAnsi="Times New Roman"/>
                      <w:b/>
                      <w:bCs/>
                      <w:sz w:val="24"/>
                      <w:szCs w:val="24"/>
                      <w:lang w:val="en-US"/>
                    </w:rPr>
                  </w:pPr>
                </w:p>
              </w:tc>
              <w:tc>
                <w:tcPr>
                  <w:tcW w:w="9368" w:type="dxa"/>
                  <w:gridSpan w:val="21"/>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jc w:val="center"/>
                    <w:rPr>
                      <w:rFonts w:ascii="Times New Roman" w:hAnsi="Times New Roman"/>
                      <w:b/>
                      <w:bCs/>
                      <w:sz w:val="24"/>
                      <w:szCs w:val="24"/>
                      <w:lang w:val="en-US"/>
                    </w:rPr>
                  </w:pPr>
                  <w:r>
                    <w:rPr>
                      <w:rFonts w:ascii="Times New Roman" w:hAnsi="Times New Roman"/>
                      <w:b/>
                      <w:bCs/>
                      <w:sz w:val="24"/>
                      <w:szCs w:val="24"/>
                      <w:lang w:val="en-US"/>
                    </w:rPr>
                    <w:t xml:space="preserve">                                                                           </w:t>
                  </w:r>
                  <w:r w:rsidRPr="00A33366">
                    <w:rPr>
                      <w:rFonts w:ascii="Times New Roman" w:hAnsi="Times New Roman"/>
                      <w:b/>
                      <w:bCs/>
                      <w:sz w:val="24"/>
                      <w:szCs w:val="24"/>
                      <w:lang w:val="en-US"/>
                    </w:rPr>
                    <w:t>Anexa</w:t>
                  </w:r>
                  <w:r>
                    <w:rPr>
                      <w:rFonts w:ascii="Times New Roman" w:hAnsi="Times New Roman"/>
                      <w:b/>
                      <w:bCs/>
                      <w:sz w:val="24"/>
                      <w:szCs w:val="24"/>
                      <w:lang w:val="en-US"/>
                    </w:rPr>
                    <w:t xml:space="preserve"> nr. 2 la procedură</w:t>
                  </w:r>
                </w:p>
              </w:tc>
            </w:tr>
            <w:tr w:rsidR="005B25E2" w:rsidRPr="00A33366" w:rsidTr="00AC715F">
              <w:trPr>
                <w:gridAfter w:val="14"/>
                <w:wAfter w:w="6266" w:type="dxa"/>
                <w:trHeight w:val="208"/>
              </w:trPr>
              <w:tc>
                <w:tcPr>
                  <w:tcW w:w="1594" w:type="dxa"/>
                  <w:tcBorders>
                    <w:top w:val="nil"/>
                    <w:left w:val="nil"/>
                    <w:bottom w:val="nil"/>
                    <w:right w:val="nil"/>
                  </w:tcBorders>
                </w:tcPr>
                <w:p w:rsidR="005B25E2" w:rsidRDefault="005B25E2" w:rsidP="008A2BD4">
                  <w:pPr>
                    <w:framePr w:hSpace="180" w:wrap="around" w:vAnchor="text" w:hAnchor="page" w:x="901" w:y="283"/>
                    <w:spacing w:after="0" w:line="240" w:lineRule="auto"/>
                    <w:jc w:val="center"/>
                    <w:rPr>
                      <w:rFonts w:ascii="Times New Roman" w:hAnsi="Times New Roman"/>
                      <w:b/>
                      <w:bCs/>
                      <w:sz w:val="24"/>
                      <w:szCs w:val="24"/>
                      <w:lang w:val="en-US"/>
                    </w:rPr>
                  </w:pPr>
                </w:p>
              </w:tc>
              <w:tc>
                <w:tcPr>
                  <w:tcW w:w="1182" w:type="dxa"/>
                  <w:gridSpan w:val="2"/>
                  <w:tcBorders>
                    <w:top w:val="nil"/>
                    <w:left w:val="nil"/>
                    <w:bottom w:val="nil"/>
                    <w:right w:val="nil"/>
                  </w:tcBorders>
                </w:tcPr>
                <w:p w:rsidR="005B25E2" w:rsidRDefault="005B25E2" w:rsidP="008A2BD4">
                  <w:pPr>
                    <w:framePr w:hSpace="180" w:wrap="around" w:vAnchor="text" w:hAnchor="page" w:x="901" w:y="283"/>
                    <w:spacing w:after="0" w:line="240" w:lineRule="auto"/>
                    <w:jc w:val="center"/>
                    <w:rPr>
                      <w:rFonts w:ascii="Times New Roman" w:hAnsi="Times New Roman"/>
                      <w:b/>
                      <w:bCs/>
                      <w:sz w:val="24"/>
                      <w:szCs w:val="24"/>
                      <w:lang w:val="en-US"/>
                    </w:rPr>
                  </w:pPr>
                </w:p>
              </w:tc>
              <w:tc>
                <w:tcPr>
                  <w:tcW w:w="738" w:type="dxa"/>
                  <w:gridSpan w:val="3"/>
                  <w:tcBorders>
                    <w:top w:val="nil"/>
                    <w:left w:val="nil"/>
                    <w:bottom w:val="nil"/>
                    <w:right w:val="nil"/>
                  </w:tcBorders>
                </w:tcPr>
                <w:p w:rsidR="005B25E2" w:rsidRDefault="005B25E2" w:rsidP="008A2BD4">
                  <w:pPr>
                    <w:framePr w:hSpace="180" w:wrap="around" w:vAnchor="text" w:hAnchor="page" w:x="901" w:y="283"/>
                    <w:spacing w:after="0" w:line="240" w:lineRule="auto"/>
                    <w:jc w:val="center"/>
                    <w:rPr>
                      <w:rFonts w:ascii="Times New Roman" w:hAnsi="Times New Roman"/>
                      <w:b/>
                      <w:bCs/>
                      <w:sz w:val="24"/>
                      <w:szCs w:val="24"/>
                      <w:lang w:val="en-US"/>
                    </w:rPr>
                  </w:pPr>
                </w:p>
              </w:tc>
              <w:tc>
                <w:tcPr>
                  <w:tcW w:w="1465" w:type="dxa"/>
                  <w:gridSpan w:val="3"/>
                  <w:tcBorders>
                    <w:top w:val="nil"/>
                    <w:left w:val="nil"/>
                    <w:bottom w:val="nil"/>
                    <w:right w:val="nil"/>
                  </w:tcBorders>
                </w:tcPr>
                <w:p w:rsidR="005B25E2" w:rsidRDefault="005B25E2" w:rsidP="008A2BD4">
                  <w:pPr>
                    <w:framePr w:hSpace="180" w:wrap="around" w:vAnchor="text" w:hAnchor="page" w:x="901" w:y="283"/>
                    <w:spacing w:after="0" w:line="240" w:lineRule="auto"/>
                    <w:jc w:val="center"/>
                    <w:rPr>
                      <w:rFonts w:ascii="Times New Roman" w:hAnsi="Times New Roman"/>
                      <w:b/>
                      <w:bCs/>
                      <w:sz w:val="24"/>
                      <w:szCs w:val="24"/>
                      <w:lang w:val="en-US"/>
                    </w:rPr>
                  </w:pPr>
                </w:p>
              </w:tc>
            </w:tr>
            <w:tr w:rsidR="005B25E2" w:rsidRPr="00A33366" w:rsidTr="00AC715F">
              <w:trPr>
                <w:gridAfter w:val="2"/>
                <w:wAfter w:w="499" w:type="dxa"/>
                <w:trHeight w:val="315"/>
              </w:trPr>
              <w:tc>
                <w:tcPr>
                  <w:tcW w:w="1594" w:type="dxa"/>
                  <w:tcBorders>
                    <w:top w:val="nil"/>
                    <w:left w:val="nil"/>
                    <w:bottom w:val="nil"/>
                    <w:right w:val="nil"/>
                  </w:tcBorders>
                </w:tcPr>
                <w:p w:rsidR="005B25E2" w:rsidRDefault="005B25E2" w:rsidP="008A2BD4">
                  <w:pPr>
                    <w:framePr w:hSpace="180" w:wrap="around" w:vAnchor="text" w:hAnchor="page" w:x="901" w:y="283"/>
                    <w:spacing w:after="0" w:line="240" w:lineRule="auto"/>
                    <w:rPr>
                      <w:rFonts w:ascii="Times New Roman" w:hAnsi="Times New Roman"/>
                      <w:b/>
                      <w:bCs/>
                      <w:sz w:val="24"/>
                      <w:szCs w:val="24"/>
                      <w:lang w:val="en-US"/>
                    </w:rPr>
                  </w:pPr>
                </w:p>
              </w:tc>
              <w:tc>
                <w:tcPr>
                  <w:tcW w:w="6191" w:type="dxa"/>
                  <w:gridSpan w:val="13"/>
                  <w:tcBorders>
                    <w:top w:val="nil"/>
                    <w:left w:val="nil"/>
                    <w:bottom w:val="nil"/>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r>
                    <w:rPr>
                      <w:rFonts w:ascii="Times New Roman" w:hAnsi="Times New Roman"/>
                      <w:bCs/>
                      <w:sz w:val="24"/>
                      <w:szCs w:val="24"/>
                      <w:lang w:val="en-US"/>
                    </w:rPr>
                    <w:t>Operatorul de distribuție</w:t>
                  </w:r>
                  <w:r w:rsidR="00620B32">
                    <w:rPr>
                      <w:rFonts w:ascii="Times New Roman" w:hAnsi="Times New Roman"/>
                      <w:bCs/>
                      <w:sz w:val="24"/>
                      <w:szCs w:val="24"/>
                      <w:lang w:val="en-US"/>
                    </w:rPr>
                    <w:t xml:space="preserve"> a energiei electrice</w:t>
                  </w:r>
                  <w:r>
                    <w:rPr>
                      <w:rFonts w:ascii="Times New Roman" w:hAnsi="Times New Roman"/>
                      <w:bCs/>
                      <w:sz w:val="24"/>
                      <w:szCs w:val="24"/>
                      <w:lang w:val="en-US"/>
                    </w:rPr>
                    <w:t xml:space="preserve">: </w:t>
                  </w:r>
                </w:p>
              </w:tc>
              <w:tc>
                <w:tcPr>
                  <w:tcW w:w="1370" w:type="dxa"/>
                  <w:gridSpan w:val="3"/>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591" w:type="dxa"/>
                  <w:gridSpan w:val="4"/>
                  <w:tcBorders>
                    <w:top w:val="nil"/>
                    <w:left w:val="nil"/>
                    <w:bottom w:val="nil"/>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r>
            <w:tr w:rsidR="005B25E2" w:rsidRPr="00A33366" w:rsidTr="00AC715F">
              <w:trPr>
                <w:gridAfter w:val="2"/>
                <w:wAfter w:w="499" w:type="dxa"/>
                <w:trHeight w:val="315"/>
              </w:trPr>
              <w:tc>
                <w:tcPr>
                  <w:tcW w:w="1594" w:type="dxa"/>
                  <w:tcBorders>
                    <w:top w:val="nil"/>
                    <w:left w:val="nil"/>
                    <w:bottom w:val="nil"/>
                    <w:right w:val="nil"/>
                  </w:tcBorders>
                </w:tcPr>
                <w:p w:rsidR="005B25E2" w:rsidRPr="00A33366" w:rsidRDefault="005B25E2" w:rsidP="008A2BD4">
                  <w:pPr>
                    <w:framePr w:hSpace="180" w:wrap="around" w:vAnchor="text" w:hAnchor="page" w:x="901" w:y="283"/>
                    <w:spacing w:after="0" w:line="240" w:lineRule="auto"/>
                    <w:rPr>
                      <w:rFonts w:ascii="Times New Roman" w:hAnsi="Times New Roman"/>
                      <w:b/>
                      <w:bCs/>
                      <w:sz w:val="24"/>
                      <w:szCs w:val="24"/>
                      <w:lang w:val="en-US"/>
                    </w:rPr>
                  </w:pPr>
                </w:p>
              </w:tc>
              <w:tc>
                <w:tcPr>
                  <w:tcW w:w="6191" w:type="dxa"/>
                  <w:gridSpan w:val="13"/>
                  <w:tcBorders>
                    <w:top w:val="nil"/>
                    <w:left w:val="nil"/>
                    <w:bottom w:val="nil"/>
                    <w:right w:val="nil"/>
                  </w:tcBorders>
                </w:tcPr>
                <w:p w:rsidR="005B25E2" w:rsidRDefault="005B25E2" w:rsidP="008A2BD4">
                  <w:pPr>
                    <w:framePr w:hSpace="180" w:wrap="around" w:vAnchor="text" w:hAnchor="page" w:x="901" w:y="283"/>
                    <w:spacing w:after="0" w:line="240" w:lineRule="auto"/>
                    <w:rPr>
                      <w:rFonts w:ascii="Times New Roman" w:hAnsi="Times New Roman"/>
                      <w:sz w:val="24"/>
                      <w:lang w:val="en-US"/>
                    </w:rPr>
                  </w:pPr>
                </w:p>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r w:rsidRPr="006D6A20">
                    <w:rPr>
                      <w:rFonts w:ascii="Times New Roman" w:hAnsi="Times New Roman"/>
                      <w:sz w:val="24"/>
                      <w:lang w:val="en-US"/>
                    </w:rPr>
                    <w:t>An</w:t>
                  </w:r>
                  <w:r>
                    <w:rPr>
                      <w:rFonts w:ascii="Times New Roman" w:hAnsi="Times New Roman"/>
                      <w:sz w:val="24"/>
                      <w:lang w:val="en-US"/>
                    </w:rPr>
                    <w:t>ul de raportare</w:t>
                  </w:r>
                  <w:r w:rsidRPr="00B35EF3">
                    <w:rPr>
                      <w:rFonts w:ascii="Times New Roman" w:hAnsi="Times New Roman"/>
                      <w:bCs/>
                      <w:sz w:val="24"/>
                      <w:szCs w:val="24"/>
                      <w:lang w:val="en-US"/>
                    </w:rPr>
                    <w:t>:</w:t>
                  </w:r>
                </w:p>
              </w:tc>
              <w:tc>
                <w:tcPr>
                  <w:tcW w:w="1370" w:type="dxa"/>
                  <w:gridSpan w:val="3"/>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591" w:type="dxa"/>
                  <w:gridSpan w:val="4"/>
                  <w:tcBorders>
                    <w:top w:val="nil"/>
                    <w:left w:val="nil"/>
                    <w:bottom w:val="nil"/>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r>
            <w:tr w:rsidR="005B25E2" w:rsidRPr="00A33366" w:rsidTr="00AC715F">
              <w:trPr>
                <w:gridAfter w:val="1"/>
                <w:wAfter w:w="257" w:type="dxa"/>
                <w:trHeight w:val="315"/>
              </w:trPr>
              <w:tc>
                <w:tcPr>
                  <w:tcW w:w="1594" w:type="dxa"/>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182" w:type="dxa"/>
                  <w:gridSpan w:val="2"/>
                  <w:tcBorders>
                    <w:top w:val="nil"/>
                    <w:left w:val="nil"/>
                    <w:bottom w:val="nil"/>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649" w:type="dxa"/>
                  <w:gridSpan w:val="2"/>
                  <w:tcBorders>
                    <w:top w:val="nil"/>
                    <w:left w:val="nil"/>
                    <w:bottom w:val="nil"/>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236" w:type="dxa"/>
                  <w:gridSpan w:val="2"/>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3128" w:type="dxa"/>
                  <w:gridSpan w:val="5"/>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238" w:type="dxa"/>
                  <w:gridSpan w:val="3"/>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370" w:type="dxa"/>
                  <w:gridSpan w:val="3"/>
                  <w:tcBorders>
                    <w:top w:val="nil"/>
                    <w:left w:val="nil"/>
                    <w:bottom w:val="nil"/>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591" w:type="dxa"/>
                  <w:gridSpan w:val="4"/>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r>
            <w:tr w:rsidR="005B25E2" w:rsidRPr="00A33366" w:rsidTr="00AC715F">
              <w:trPr>
                <w:gridAfter w:val="3"/>
                <w:wAfter w:w="1067" w:type="dxa"/>
                <w:trHeight w:val="315"/>
              </w:trPr>
              <w:tc>
                <w:tcPr>
                  <w:tcW w:w="1594" w:type="dxa"/>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jc w:val="center"/>
                    <w:rPr>
                      <w:rFonts w:ascii="Times New Roman" w:hAnsi="Times New Roman"/>
                      <w:b/>
                      <w:bCs/>
                      <w:sz w:val="24"/>
                      <w:szCs w:val="24"/>
                      <w:lang w:val="en-US"/>
                    </w:rPr>
                  </w:pPr>
                </w:p>
              </w:tc>
              <w:tc>
                <w:tcPr>
                  <w:tcW w:w="7136" w:type="dxa"/>
                  <w:gridSpan w:val="15"/>
                  <w:tcBorders>
                    <w:top w:val="nil"/>
                    <w:left w:val="nil"/>
                    <w:bottom w:val="nil"/>
                    <w:right w:val="nil"/>
                  </w:tcBorders>
                </w:tcPr>
                <w:p w:rsidR="005B25E2" w:rsidRDefault="005B25E2" w:rsidP="008A2BD4">
                  <w:pPr>
                    <w:framePr w:hSpace="180" w:wrap="around" w:vAnchor="text" w:hAnchor="page" w:x="901" w:y="283"/>
                    <w:spacing w:after="0" w:line="240" w:lineRule="auto"/>
                    <w:jc w:val="center"/>
                    <w:rPr>
                      <w:rFonts w:ascii="Times New Roman" w:hAnsi="Times New Roman"/>
                      <w:b/>
                      <w:bCs/>
                      <w:sz w:val="24"/>
                      <w:szCs w:val="24"/>
                      <w:lang w:val="en-US"/>
                    </w:rPr>
                  </w:pPr>
                </w:p>
                <w:p w:rsidR="005B25E2" w:rsidRPr="00A33366" w:rsidRDefault="005B25E2" w:rsidP="008A2BD4">
                  <w:pPr>
                    <w:framePr w:hSpace="180" w:wrap="around" w:vAnchor="text" w:hAnchor="page" w:x="901" w:y="283"/>
                    <w:spacing w:after="0" w:line="240" w:lineRule="auto"/>
                    <w:jc w:val="center"/>
                    <w:rPr>
                      <w:rFonts w:ascii="Times New Roman" w:hAnsi="Times New Roman"/>
                      <w:sz w:val="24"/>
                      <w:szCs w:val="24"/>
                      <w:lang w:val="en-US"/>
                    </w:rPr>
                  </w:pPr>
                  <w:r>
                    <w:rPr>
                      <w:rFonts w:ascii="Times New Roman" w:hAnsi="Times New Roman"/>
                      <w:b/>
                      <w:bCs/>
                      <w:sz w:val="24"/>
                      <w:szCs w:val="24"/>
                      <w:lang w:val="en-US"/>
                    </w:rPr>
                    <w:t>Facturarea contravalorii certificatelor verzi la consumatorii finali</w:t>
                  </w:r>
                </w:p>
              </w:tc>
              <w:tc>
                <w:tcPr>
                  <w:tcW w:w="1448" w:type="dxa"/>
                  <w:gridSpan w:val="4"/>
                  <w:tcBorders>
                    <w:top w:val="nil"/>
                    <w:left w:val="nil"/>
                    <w:bottom w:val="nil"/>
                    <w:right w:val="nil"/>
                  </w:tcBorders>
                </w:tcPr>
                <w:p w:rsidR="005B25E2" w:rsidRDefault="005B25E2" w:rsidP="008A2BD4">
                  <w:pPr>
                    <w:framePr w:hSpace="180" w:wrap="around" w:vAnchor="text" w:hAnchor="page" w:x="901" w:y="283"/>
                    <w:spacing w:after="0" w:line="240" w:lineRule="auto"/>
                    <w:jc w:val="center"/>
                    <w:rPr>
                      <w:rFonts w:ascii="Times New Roman" w:hAnsi="Times New Roman"/>
                      <w:b/>
                      <w:bCs/>
                      <w:sz w:val="24"/>
                      <w:szCs w:val="24"/>
                      <w:lang w:val="en-US"/>
                    </w:rPr>
                  </w:pPr>
                </w:p>
              </w:tc>
            </w:tr>
            <w:tr w:rsidR="005B25E2" w:rsidRPr="00A33366" w:rsidTr="00AC715F">
              <w:trPr>
                <w:gridAfter w:val="3"/>
                <w:wAfter w:w="1067" w:type="dxa"/>
                <w:trHeight w:val="330"/>
              </w:trPr>
              <w:tc>
                <w:tcPr>
                  <w:tcW w:w="1594" w:type="dxa"/>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182" w:type="dxa"/>
                  <w:gridSpan w:val="2"/>
                  <w:tcBorders>
                    <w:top w:val="nil"/>
                    <w:left w:val="nil"/>
                    <w:bottom w:val="single" w:sz="4" w:space="0" w:color="auto"/>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520" w:type="dxa"/>
                  <w:tcBorders>
                    <w:top w:val="nil"/>
                    <w:left w:val="nil"/>
                    <w:bottom w:val="single" w:sz="4" w:space="0" w:color="auto"/>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606" w:type="dxa"/>
                  <w:gridSpan w:val="4"/>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645" w:type="dxa"/>
                  <w:gridSpan w:val="3"/>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764" w:type="dxa"/>
                  <w:gridSpan w:val="2"/>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419" w:type="dxa"/>
                  <w:gridSpan w:val="3"/>
                  <w:tcBorders>
                    <w:top w:val="nil"/>
                    <w:left w:val="nil"/>
                    <w:bottom w:val="nil"/>
                    <w:right w:val="nil"/>
                  </w:tcBorders>
                  <w:shd w:val="clear" w:color="auto" w:fill="auto"/>
                  <w:noWrap/>
                  <w:vAlign w:val="bottom"/>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c>
                <w:tcPr>
                  <w:tcW w:w="1448" w:type="dxa"/>
                  <w:gridSpan w:val="4"/>
                  <w:tcBorders>
                    <w:top w:val="nil"/>
                    <w:left w:val="nil"/>
                    <w:bottom w:val="nil"/>
                    <w:right w:val="nil"/>
                  </w:tcBorders>
                </w:tcPr>
                <w:p w:rsidR="005B25E2" w:rsidRPr="00A33366" w:rsidRDefault="005B25E2" w:rsidP="008A2BD4">
                  <w:pPr>
                    <w:framePr w:hSpace="180" w:wrap="around" w:vAnchor="text" w:hAnchor="page" w:x="901" w:y="283"/>
                    <w:spacing w:after="0" w:line="240" w:lineRule="auto"/>
                    <w:rPr>
                      <w:rFonts w:ascii="Times New Roman" w:hAnsi="Times New Roman"/>
                      <w:sz w:val="24"/>
                      <w:szCs w:val="24"/>
                      <w:lang w:val="en-US"/>
                    </w:rPr>
                  </w:pPr>
                </w:p>
              </w:tc>
            </w:tr>
            <w:tr w:rsidR="005B25E2" w:rsidRPr="00A33366" w:rsidTr="00AC715F">
              <w:trPr>
                <w:gridAfter w:val="3"/>
                <w:wAfter w:w="1067" w:type="dxa"/>
                <w:trHeight w:val="480"/>
              </w:trPr>
              <w:tc>
                <w:tcPr>
                  <w:tcW w:w="1594" w:type="dxa"/>
                  <w:vMerge w:val="restart"/>
                  <w:tcBorders>
                    <w:top w:val="single" w:sz="8" w:space="0" w:color="auto"/>
                    <w:left w:val="single" w:sz="8" w:space="0" w:color="auto"/>
                    <w:bottom w:val="single" w:sz="8" w:space="0" w:color="000000"/>
                    <w:right w:val="nil"/>
                  </w:tcBorders>
                  <w:shd w:val="clear" w:color="auto" w:fill="auto"/>
                  <w:vAlign w:val="center"/>
                </w:tcPr>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Lună calendaristică</w:t>
                  </w:r>
                </w:p>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din anul anterior </w:t>
                  </w:r>
                </w:p>
              </w:tc>
              <w:tc>
                <w:tcPr>
                  <w:tcW w:w="1702" w:type="dxa"/>
                  <w:gridSpan w:val="3"/>
                  <w:vMerge w:val="restart"/>
                  <w:tcBorders>
                    <w:top w:val="single" w:sz="4" w:space="0" w:color="auto"/>
                    <w:left w:val="single" w:sz="4" w:space="0" w:color="auto"/>
                    <w:right w:val="single" w:sz="4" w:space="0" w:color="auto"/>
                  </w:tcBorders>
                </w:tcPr>
                <w:p w:rsidR="005B25E2" w:rsidRDefault="005B25E2" w:rsidP="008A2BD4">
                  <w:pPr>
                    <w:framePr w:hSpace="180" w:wrap="around" w:vAnchor="text" w:hAnchor="page" w:x="901" w:y="283"/>
                    <w:spacing w:after="0" w:line="240" w:lineRule="auto"/>
                    <w:rPr>
                      <w:rFonts w:ascii="Times New Roman" w:hAnsi="Times New Roman"/>
                      <w:sz w:val="20"/>
                      <w:szCs w:val="20"/>
                      <w:lang w:val="en-US"/>
                    </w:rPr>
                  </w:pPr>
                </w:p>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Energie electrică neexceptată facturată/regulari</w:t>
                  </w:r>
                </w:p>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zată pentru anul anterior </w:t>
                  </w:r>
                </w:p>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p>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[MWh]</w:t>
                  </w:r>
                </w:p>
              </w:tc>
              <w:tc>
                <w:tcPr>
                  <w:tcW w:w="1606" w:type="dxa"/>
                  <w:gridSpan w:val="4"/>
                  <w:vMerge w:val="restart"/>
                  <w:tcBorders>
                    <w:top w:val="single" w:sz="8" w:space="0" w:color="auto"/>
                    <w:left w:val="single" w:sz="4" w:space="0" w:color="auto"/>
                    <w:bottom w:val="nil"/>
                    <w:right w:val="single" w:sz="4" w:space="0" w:color="auto"/>
                  </w:tcBorders>
                  <w:shd w:val="clear" w:color="auto" w:fill="auto"/>
                  <w:vAlign w:val="center"/>
                </w:tcPr>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Energie electrică </w:t>
                  </w:r>
                  <w:r>
                    <w:rPr>
                      <w:rFonts w:ascii="Times New Roman" w:hAnsi="Times New Roman"/>
                      <w:sz w:val="20"/>
                      <w:szCs w:val="20"/>
                      <w:lang w:val="en-US"/>
                    </w:rPr>
                    <w:t>exceptată facturată/regulari</w:t>
                  </w:r>
                </w:p>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zată pentru anul anterior</w:t>
                  </w:r>
                </w:p>
              </w:tc>
              <w:tc>
                <w:tcPr>
                  <w:tcW w:w="2409" w:type="dxa"/>
                  <w:gridSpan w:val="5"/>
                  <w:tcBorders>
                    <w:top w:val="single" w:sz="8" w:space="0" w:color="auto"/>
                    <w:left w:val="nil"/>
                    <w:bottom w:val="single" w:sz="4" w:space="0" w:color="auto"/>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Elemente de calcul pentru facturare certificate verzi</w:t>
                  </w:r>
                </w:p>
              </w:tc>
              <w:tc>
                <w:tcPr>
                  <w:tcW w:w="1419" w:type="dxa"/>
                  <w:gridSpan w:val="3"/>
                  <w:vMerge w:val="restart"/>
                  <w:tcBorders>
                    <w:top w:val="single" w:sz="8" w:space="0" w:color="auto"/>
                    <w:left w:val="single" w:sz="4" w:space="0" w:color="auto"/>
                    <w:bottom w:val="nil"/>
                    <w:right w:val="single" w:sz="8"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Contravaloare </w:t>
                  </w:r>
                  <w:r w:rsidRPr="006E7480">
                    <w:rPr>
                      <w:rFonts w:ascii="Times New Roman" w:hAnsi="Times New Roman"/>
                      <w:sz w:val="20"/>
                      <w:szCs w:val="20"/>
                      <w:lang w:val="en-US"/>
                    </w:rPr>
                    <w:t>certificate verzi</w:t>
                  </w:r>
                  <w:r>
                    <w:rPr>
                      <w:rFonts w:ascii="Times New Roman" w:hAnsi="Times New Roman"/>
                      <w:sz w:val="20"/>
                      <w:szCs w:val="20"/>
                      <w:lang w:val="en-US"/>
                    </w:rPr>
                    <w:t xml:space="preserve"> facturate</w:t>
                  </w:r>
                  <w:r w:rsidRPr="006E7480">
                    <w:rPr>
                      <w:rFonts w:ascii="Times New Roman" w:hAnsi="Times New Roman"/>
                      <w:sz w:val="20"/>
                      <w:szCs w:val="20"/>
                      <w:lang w:val="en-US"/>
                    </w:rPr>
                    <w:t xml:space="preserve"> </w:t>
                  </w:r>
                </w:p>
              </w:tc>
              <w:tc>
                <w:tcPr>
                  <w:tcW w:w="1448" w:type="dxa"/>
                  <w:gridSpan w:val="4"/>
                  <w:vMerge w:val="restart"/>
                  <w:tcBorders>
                    <w:top w:val="single" w:sz="8" w:space="0" w:color="auto"/>
                    <w:left w:val="single" w:sz="4" w:space="0" w:color="auto"/>
                    <w:right w:val="single" w:sz="8" w:space="0" w:color="auto"/>
                  </w:tcBorders>
                </w:tcPr>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p>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p>
                <w:p w:rsidR="005B25E2" w:rsidRPr="000A024F" w:rsidRDefault="005B25E2" w:rsidP="008A2BD4">
                  <w:pPr>
                    <w:framePr w:hSpace="180" w:wrap="around" w:vAnchor="text" w:hAnchor="page" w:x="901" w:y="283"/>
                    <w:spacing w:after="0" w:line="240" w:lineRule="auto"/>
                    <w:jc w:val="center"/>
                    <w:rPr>
                      <w:rFonts w:ascii="Times New Roman" w:hAnsi="Times New Roman"/>
                      <w:sz w:val="20"/>
                      <w:szCs w:val="20"/>
                    </w:rPr>
                  </w:pPr>
                  <w:r>
                    <w:rPr>
                      <w:rFonts w:ascii="Times New Roman" w:hAnsi="Times New Roman"/>
                      <w:sz w:val="20"/>
                      <w:szCs w:val="20"/>
                      <w:lang w:val="en-US"/>
                    </w:rPr>
                    <w:t xml:space="preserve">Contravaloare </w:t>
                  </w:r>
                  <w:r w:rsidRPr="006E7480">
                    <w:rPr>
                      <w:rFonts w:ascii="Times New Roman" w:hAnsi="Times New Roman"/>
                      <w:sz w:val="20"/>
                      <w:szCs w:val="20"/>
                      <w:lang w:val="en-US"/>
                    </w:rPr>
                    <w:t>certificate verzi</w:t>
                  </w:r>
                  <w:r>
                    <w:rPr>
                      <w:rFonts w:ascii="Times New Roman" w:hAnsi="Times New Roman"/>
                      <w:sz w:val="20"/>
                      <w:szCs w:val="20"/>
                      <w:lang w:val="en-US"/>
                    </w:rPr>
                    <w:t xml:space="preserve"> facturate</w:t>
                  </w:r>
                  <w:r w:rsidR="00620B32">
                    <w:rPr>
                      <w:rFonts w:ascii="Times New Roman" w:hAnsi="Times New Roman"/>
                      <w:sz w:val="20"/>
                      <w:szCs w:val="20"/>
                      <w:lang w:val="en-US"/>
                    </w:rPr>
                    <w:t xml:space="preserve"> operatorului de distribuție</w:t>
                  </w:r>
                  <w:r>
                    <w:rPr>
                      <w:rFonts w:ascii="Times New Roman" w:hAnsi="Times New Roman"/>
                      <w:sz w:val="20"/>
                      <w:szCs w:val="20"/>
                      <w:lang w:val="en-US"/>
                    </w:rPr>
                    <w:t xml:space="preserve"> de către furnizorii de energie electrică ai acestuia [lei]</w:t>
                  </w:r>
                </w:p>
              </w:tc>
            </w:tr>
            <w:tr w:rsidR="005B25E2" w:rsidRPr="00A33366" w:rsidTr="00AC715F">
              <w:trPr>
                <w:gridAfter w:val="3"/>
                <w:wAfter w:w="1067" w:type="dxa"/>
                <w:trHeight w:val="572"/>
              </w:trPr>
              <w:tc>
                <w:tcPr>
                  <w:tcW w:w="1594" w:type="dxa"/>
                  <w:vMerge/>
                  <w:tcBorders>
                    <w:top w:val="single" w:sz="8" w:space="0" w:color="auto"/>
                    <w:left w:val="single" w:sz="8" w:space="0" w:color="auto"/>
                    <w:bottom w:val="single" w:sz="8" w:space="0" w:color="000000"/>
                    <w:right w:val="nil"/>
                  </w:tcBorders>
                  <w:vAlign w:val="center"/>
                </w:tcPr>
                <w:p w:rsidR="005B25E2" w:rsidRPr="006E7480" w:rsidRDefault="005B25E2" w:rsidP="008A2BD4">
                  <w:pPr>
                    <w:framePr w:hSpace="180" w:wrap="around" w:vAnchor="text" w:hAnchor="page" w:x="901" w:y="283"/>
                    <w:spacing w:after="0" w:line="240" w:lineRule="auto"/>
                    <w:rPr>
                      <w:rFonts w:ascii="Times New Roman" w:hAnsi="Times New Roman"/>
                      <w:sz w:val="20"/>
                      <w:szCs w:val="20"/>
                      <w:lang w:val="en-US"/>
                    </w:rPr>
                  </w:pPr>
                </w:p>
              </w:tc>
              <w:tc>
                <w:tcPr>
                  <w:tcW w:w="1702" w:type="dxa"/>
                  <w:gridSpan w:val="3"/>
                  <w:vMerge/>
                  <w:tcBorders>
                    <w:left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rPr>
                      <w:rFonts w:ascii="Times New Roman" w:hAnsi="Times New Roman"/>
                      <w:sz w:val="20"/>
                      <w:szCs w:val="20"/>
                      <w:lang w:val="en-US"/>
                    </w:rPr>
                  </w:pPr>
                </w:p>
              </w:tc>
              <w:tc>
                <w:tcPr>
                  <w:tcW w:w="1606" w:type="dxa"/>
                  <w:gridSpan w:val="4"/>
                  <w:vMerge/>
                  <w:tcBorders>
                    <w:top w:val="single" w:sz="8" w:space="0" w:color="auto"/>
                    <w:left w:val="single" w:sz="4" w:space="0" w:color="auto"/>
                    <w:bottom w:val="nil"/>
                    <w:right w:val="single" w:sz="4" w:space="0" w:color="auto"/>
                  </w:tcBorders>
                  <w:vAlign w:val="center"/>
                </w:tcPr>
                <w:p w:rsidR="005B25E2" w:rsidRPr="006E7480" w:rsidRDefault="005B25E2" w:rsidP="008A2BD4">
                  <w:pPr>
                    <w:framePr w:hSpace="180" w:wrap="around" w:vAnchor="text" w:hAnchor="page" w:x="901" w:y="283"/>
                    <w:spacing w:after="0" w:line="240" w:lineRule="auto"/>
                    <w:rPr>
                      <w:rFonts w:ascii="Times New Roman" w:hAnsi="Times New Roman"/>
                      <w:sz w:val="20"/>
                      <w:szCs w:val="20"/>
                      <w:lang w:val="en-US"/>
                    </w:rPr>
                  </w:pPr>
                </w:p>
              </w:tc>
              <w:tc>
                <w:tcPr>
                  <w:tcW w:w="1275" w:type="dxa"/>
                  <w:gridSpan w:val="2"/>
                  <w:tcBorders>
                    <w:top w:val="nil"/>
                    <w:left w:val="single" w:sz="4" w:space="0" w:color="auto"/>
                    <w:bottom w:val="nil"/>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Cota estimată certificate verzi  </w:t>
                  </w:r>
                  <w:r>
                    <w:rPr>
                      <w:rFonts w:ascii="Times New Roman" w:hAnsi="Times New Roman"/>
                      <w:sz w:val="20"/>
                      <w:szCs w:val="20"/>
                      <w:lang w:val="en-US"/>
                    </w:rPr>
                    <w:t>pentru anul anterior</w:t>
                  </w:r>
                </w:p>
              </w:tc>
              <w:tc>
                <w:tcPr>
                  <w:tcW w:w="1134" w:type="dxa"/>
                  <w:gridSpan w:val="3"/>
                  <w:tcBorders>
                    <w:top w:val="nil"/>
                    <w:left w:val="single" w:sz="4" w:space="0" w:color="auto"/>
                    <w:bottom w:val="nil"/>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Preţ mediu certificate verzi </w:t>
                  </w:r>
                  <w:r>
                    <w:rPr>
                      <w:rFonts w:ascii="Times New Roman" w:hAnsi="Times New Roman"/>
                      <w:sz w:val="20"/>
                      <w:szCs w:val="20"/>
                      <w:lang w:val="en-US"/>
                    </w:rPr>
                    <w:t>utilizat in facturi</w:t>
                  </w:r>
                </w:p>
              </w:tc>
              <w:tc>
                <w:tcPr>
                  <w:tcW w:w="1419" w:type="dxa"/>
                  <w:gridSpan w:val="3"/>
                  <w:vMerge/>
                  <w:tcBorders>
                    <w:top w:val="single" w:sz="8" w:space="0" w:color="auto"/>
                    <w:left w:val="single" w:sz="4" w:space="0" w:color="auto"/>
                    <w:bottom w:val="nil"/>
                    <w:right w:val="single" w:sz="8" w:space="0" w:color="auto"/>
                  </w:tcBorders>
                  <w:vAlign w:val="center"/>
                </w:tcPr>
                <w:p w:rsidR="005B25E2" w:rsidRPr="006E7480" w:rsidRDefault="005B25E2" w:rsidP="008A2BD4">
                  <w:pPr>
                    <w:framePr w:hSpace="180" w:wrap="around" w:vAnchor="text" w:hAnchor="page" w:x="901" w:y="283"/>
                    <w:spacing w:after="0" w:line="240" w:lineRule="auto"/>
                    <w:rPr>
                      <w:rFonts w:ascii="Times New Roman" w:hAnsi="Times New Roman"/>
                      <w:sz w:val="20"/>
                      <w:szCs w:val="20"/>
                      <w:lang w:val="en-US"/>
                    </w:rPr>
                  </w:pPr>
                </w:p>
              </w:tc>
              <w:tc>
                <w:tcPr>
                  <w:tcW w:w="1448" w:type="dxa"/>
                  <w:gridSpan w:val="4"/>
                  <w:vMerge/>
                  <w:tcBorders>
                    <w:left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rPr>
                      <w:rFonts w:ascii="Times New Roman" w:hAnsi="Times New Roman"/>
                      <w:sz w:val="20"/>
                      <w:szCs w:val="20"/>
                      <w:lang w:val="en-US"/>
                    </w:rPr>
                  </w:pPr>
                </w:p>
              </w:tc>
            </w:tr>
            <w:tr w:rsidR="005B25E2" w:rsidRPr="00A33366" w:rsidTr="00AC715F">
              <w:trPr>
                <w:gridAfter w:val="3"/>
                <w:wAfter w:w="1067" w:type="dxa"/>
                <w:trHeight w:val="360"/>
              </w:trPr>
              <w:tc>
                <w:tcPr>
                  <w:tcW w:w="1594" w:type="dxa"/>
                  <w:vMerge/>
                  <w:tcBorders>
                    <w:top w:val="single" w:sz="8" w:space="0" w:color="auto"/>
                    <w:left w:val="single" w:sz="8" w:space="0" w:color="auto"/>
                    <w:bottom w:val="single" w:sz="8" w:space="0" w:color="000000"/>
                    <w:right w:val="nil"/>
                  </w:tcBorders>
                  <w:vAlign w:val="center"/>
                </w:tcPr>
                <w:p w:rsidR="005B25E2" w:rsidRPr="006E7480" w:rsidRDefault="005B25E2" w:rsidP="008A2BD4">
                  <w:pPr>
                    <w:framePr w:hSpace="180" w:wrap="around" w:vAnchor="text" w:hAnchor="page" w:x="901" w:y="283"/>
                    <w:spacing w:after="0" w:line="240" w:lineRule="auto"/>
                    <w:rPr>
                      <w:rFonts w:ascii="Times New Roman" w:hAnsi="Times New Roman"/>
                      <w:sz w:val="20"/>
                      <w:szCs w:val="20"/>
                      <w:lang w:val="en-US"/>
                    </w:rPr>
                  </w:pPr>
                </w:p>
              </w:tc>
              <w:tc>
                <w:tcPr>
                  <w:tcW w:w="1702" w:type="dxa"/>
                  <w:gridSpan w:val="3"/>
                  <w:vMerge/>
                  <w:tcBorders>
                    <w:left w:val="single" w:sz="4" w:space="0" w:color="auto"/>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8" w:space="0" w:color="auto"/>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[MWh]</w:t>
                  </w:r>
                </w:p>
              </w:tc>
              <w:tc>
                <w:tcPr>
                  <w:tcW w:w="1275" w:type="dxa"/>
                  <w:gridSpan w:val="2"/>
                  <w:tcBorders>
                    <w:top w:val="nil"/>
                    <w:left w:val="nil"/>
                    <w:bottom w:val="single" w:sz="8" w:space="0" w:color="auto"/>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[CV/MWh]</w:t>
                  </w:r>
                </w:p>
              </w:tc>
              <w:tc>
                <w:tcPr>
                  <w:tcW w:w="1134" w:type="dxa"/>
                  <w:gridSpan w:val="3"/>
                  <w:tcBorders>
                    <w:top w:val="nil"/>
                    <w:left w:val="nil"/>
                    <w:bottom w:val="single" w:sz="8" w:space="0" w:color="auto"/>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[lei</w:t>
                  </w:r>
                  <w:r>
                    <w:rPr>
                      <w:rFonts w:ascii="Times New Roman" w:hAnsi="Times New Roman"/>
                      <w:sz w:val="20"/>
                      <w:szCs w:val="20"/>
                      <w:lang w:val="en-US"/>
                    </w:rPr>
                    <w:t>/CV</w:t>
                  </w:r>
                  <w:r w:rsidRPr="006E7480">
                    <w:rPr>
                      <w:rFonts w:ascii="Times New Roman" w:hAnsi="Times New Roman"/>
                      <w:sz w:val="20"/>
                      <w:szCs w:val="20"/>
                      <w:lang w:val="en-US"/>
                    </w:rPr>
                    <w:t>]</w:t>
                  </w:r>
                </w:p>
              </w:tc>
              <w:tc>
                <w:tcPr>
                  <w:tcW w:w="1419" w:type="dxa"/>
                  <w:gridSpan w:val="3"/>
                  <w:tcBorders>
                    <w:top w:val="nil"/>
                    <w:left w:val="nil"/>
                    <w:bottom w:val="single" w:sz="8" w:space="0" w:color="auto"/>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[lei]</w:t>
                  </w:r>
                </w:p>
              </w:tc>
              <w:tc>
                <w:tcPr>
                  <w:tcW w:w="1448" w:type="dxa"/>
                  <w:gridSpan w:val="4"/>
                  <w:vMerge/>
                  <w:tcBorders>
                    <w:left w:val="single" w:sz="4" w:space="0" w:color="auto"/>
                    <w:bottom w:val="single" w:sz="8"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60"/>
              </w:trPr>
              <w:tc>
                <w:tcPr>
                  <w:tcW w:w="1594" w:type="dxa"/>
                  <w:tcBorders>
                    <w:top w:val="single" w:sz="8" w:space="0" w:color="auto"/>
                    <w:left w:val="single" w:sz="8" w:space="0" w:color="auto"/>
                    <w:bottom w:val="single" w:sz="8" w:space="0" w:color="000000"/>
                    <w:right w:val="nil"/>
                  </w:tcBorders>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0</w:t>
                  </w:r>
                </w:p>
              </w:tc>
              <w:tc>
                <w:tcPr>
                  <w:tcW w:w="1702" w:type="dxa"/>
                  <w:gridSpan w:val="3"/>
                  <w:tcBorders>
                    <w:top w:val="single" w:sz="4" w:space="0" w:color="auto"/>
                    <w:left w:val="single" w:sz="4" w:space="0" w:color="auto"/>
                    <w:bottom w:val="single" w:sz="4" w:space="0" w:color="auto"/>
                    <w:right w:val="single" w:sz="4" w:space="0" w:color="auto"/>
                  </w:tcBorders>
                </w:tcPr>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1</w:t>
                  </w:r>
                </w:p>
              </w:tc>
              <w:tc>
                <w:tcPr>
                  <w:tcW w:w="1606" w:type="dxa"/>
                  <w:gridSpan w:val="4"/>
                  <w:tcBorders>
                    <w:top w:val="nil"/>
                    <w:left w:val="single" w:sz="4" w:space="0" w:color="auto"/>
                    <w:bottom w:val="single" w:sz="8" w:space="0" w:color="auto"/>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1275" w:type="dxa"/>
                  <w:gridSpan w:val="2"/>
                  <w:tcBorders>
                    <w:top w:val="nil"/>
                    <w:left w:val="nil"/>
                    <w:bottom w:val="single" w:sz="8" w:space="0" w:color="auto"/>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3</w:t>
                  </w:r>
                </w:p>
              </w:tc>
              <w:tc>
                <w:tcPr>
                  <w:tcW w:w="1134" w:type="dxa"/>
                  <w:gridSpan w:val="3"/>
                  <w:tcBorders>
                    <w:top w:val="nil"/>
                    <w:left w:val="nil"/>
                    <w:bottom w:val="single" w:sz="8" w:space="0" w:color="auto"/>
                    <w:right w:val="single" w:sz="4"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419" w:type="dxa"/>
                  <w:gridSpan w:val="3"/>
                  <w:tcBorders>
                    <w:top w:val="nil"/>
                    <w:left w:val="nil"/>
                    <w:bottom w:val="single" w:sz="8" w:space="0" w:color="auto"/>
                    <w:right w:val="single" w:sz="8" w:space="0" w:color="auto"/>
                  </w:tcBorders>
                  <w:shd w:val="clear" w:color="auto" w:fill="auto"/>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5=1*3*4</w:t>
                  </w:r>
                </w:p>
              </w:tc>
              <w:tc>
                <w:tcPr>
                  <w:tcW w:w="1448" w:type="dxa"/>
                  <w:gridSpan w:val="4"/>
                  <w:tcBorders>
                    <w:top w:val="nil"/>
                    <w:left w:val="nil"/>
                    <w:bottom w:val="single" w:sz="8" w:space="0" w:color="auto"/>
                    <w:right w:val="single" w:sz="8" w:space="0" w:color="auto"/>
                  </w:tcBorders>
                </w:tcPr>
                <w:p w:rsidR="005B25E2" w:rsidRDefault="005B25E2" w:rsidP="008A2BD4">
                  <w:pPr>
                    <w:framePr w:hSpace="180" w:wrap="around" w:vAnchor="text" w:hAnchor="page" w:x="901" w:y="283"/>
                    <w:spacing w:after="0" w:line="240" w:lineRule="auto"/>
                    <w:jc w:val="center"/>
                    <w:rPr>
                      <w:rFonts w:ascii="Times New Roman" w:hAnsi="Times New Roman"/>
                      <w:sz w:val="20"/>
                      <w:szCs w:val="20"/>
                      <w:lang w:val="en-US"/>
                    </w:rPr>
                  </w:pPr>
                  <w:r>
                    <w:rPr>
                      <w:rFonts w:ascii="Times New Roman" w:hAnsi="Times New Roman"/>
                      <w:sz w:val="20"/>
                      <w:szCs w:val="20"/>
                      <w:lang w:val="en-US"/>
                    </w:rPr>
                    <w:t>6</w:t>
                  </w: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1</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2</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3</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4</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5</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6</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7</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8</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9</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10</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15"/>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11</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30"/>
              </w:trPr>
              <w:tc>
                <w:tcPr>
                  <w:tcW w:w="1594" w:type="dxa"/>
                  <w:tcBorders>
                    <w:top w:val="nil"/>
                    <w:left w:val="single" w:sz="8"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Luna 12</w:t>
                  </w:r>
                </w:p>
              </w:tc>
              <w:tc>
                <w:tcPr>
                  <w:tcW w:w="1182" w:type="dxa"/>
                  <w:gridSpan w:val="2"/>
                  <w:tcBorders>
                    <w:top w:val="single" w:sz="4" w:space="0" w:color="auto"/>
                    <w:left w:val="nil"/>
                    <w:bottom w:val="single" w:sz="4" w:space="0" w:color="auto"/>
                    <w:right w:val="nil"/>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520" w:type="dxa"/>
                  <w:tcBorders>
                    <w:top w:val="single" w:sz="4" w:space="0" w:color="auto"/>
                    <w:left w:val="nil"/>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nil"/>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nil"/>
                    <w:left w:val="nil"/>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nil"/>
                    <w:left w:val="nil"/>
                    <w:bottom w:val="single" w:sz="4" w:space="0" w:color="auto"/>
                    <w:right w:val="single" w:sz="8"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nil"/>
                    <w:left w:val="nil"/>
                    <w:bottom w:val="single" w:sz="4" w:space="0" w:color="auto"/>
                    <w:right w:val="single" w:sz="8"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3"/>
                <w:wAfter w:w="1067" w:type="dxa"/>
                <w:trHeight w:val="330"/>
              </w:trPr>
              <w:tc>
                <w:tcPr>
                  <w:tcW w:w="15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TOTAL</w:t>
                  </w:r>
                </w:p>
              </w:tc>
              <w:tc>
                <w:tcPr>
                  <w:tcW w:w="1702" w:type="dxa"/>
                  <w:gridSpan w:val="3"/>
                  <w:tcBorders>
                    <w:top w:val="single" w:sz="4" w:space="0" w:color="auto"/>
                    <w:left w:val="single" w:sz="4" w:space="0" w:color="auto"/>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c>
                <w:tcPr>
                  <w:tcW w:w="1606"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19"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w:t>
                  </w:r>
                </w:p>
              </w:tc>
              <w:tc>
                <w:tcPr>
                  <w:tcW w:w="1448" w:type="dxa"/>
                  <w:gridSpan w:val="4"/>
                  <w:tcBorders>
                    <w:top w:val="single" w:sz="4" w:space="0" w:color="auto"/>
                    <w:left w:val="single" w:sz="4" w:space="0" w:color="auto"/>
                    <w:bottom w:val="single" w:sz="4" w:space="0" w:color="auto"/>
                    <w:right w:val="single" w:sz="4" w:space="0" w:color="auto"/>
                  </w:tcBorders>
                </w:tcPr>
                <w:p w:rsidR="005B25E2" w:rsidRPr="006E7480" w:rsidRDefault="005B25E2" w:rsidP="008A2BD4">
                  <w:pPr>
                    <w:framePr w:hSpace="180" w:wrap="around" w:vAnchor="text" w:hAnchor="page" w:x="901" w:y="283"/>
                    <w:spacing w:after="0" w:line="240" w:lineRule="auto"/>
                    <w:jc w:val="center"/>
                    <w:rPr>
                      <w:rFonts w:ascii="Times New Roman" w:hAnsi="Times New Roman"/>
                      <w:sz w:val="20"/>
                      <w:szCs w:val="20"/>
                      <w:lang w:val="en-US"/>
                    </w:rPr>
                  </w:pPr>
                </w:p>
              </w:tc>
            </w:tr>
            <w:tr w:rsidR="005B25E2" w:rsidRPr="00A33366" w:rsidTr="00AC715F">
              <w:trPr>
                <w:gridAfter w:val="4"/>
                <w:wAfter w:w="1435" w:type="dxa"/>
                <w:trHeight w:val="315"/>
              </w:trPr>
              <w:tc>
                <w:tcPr>
                  <w:tcW w:w="9810" w:type="dxa"/>
                  <w:gridSpan w:val="19"/>
                  <w:tcBorders>
                    <w:top w:val="nil"/>
                    <w:left w:val="nil"/>
                    <w:bottom w:val="nil"/>
                  </w:tcBorders>
                </w:tcPr>
                <w:p w:rsidR="005B25E2" w:rsidRDefault="005B25E2" w:rsidP="008A2BD4">
                  <w:pPr>
                    <w:framePr w:hSpace="180" w:wrap="around" w:vAnchor="text" w:hAnchor="page" w:x="901" w:y="283"/>
                    <w:spacing w:after="0" w:line="240" w:lineRule="auto"/>
                    <w:ind w:right="-1789"/>
                    <w:rPr>
                      <w:rFonts w:ascii="Times New Roman" w:hAnsi="Times New Roman"/>
                      <w:b/>
                      <w:bCs/>
                      <w:i/>
                      <w:sz w:val="20"/>
                      <w:szCs w:val="20"/>
                      <w:u w:val="single"/>
                      <w:lang w:val="en-US"/>
                    </w:rPr>
                  </w:pPr>
                </w:p>
                <w:p w:rsidR="005B25E2" w:rsidRPr="00A33366" w:rsidRDefault="005B25E2" w:rsidP="008A2BD4">
                  <w:pPr>
                    <w:framePr w:hSpace="180" w:wrap="around" w:vAnchor="text" w:hAnchor="page" w:x="901" w:y="283"/>
                    <w:spacing w:after="0" w:line="240" w:lineRule="auto"/>
                    <w:ind w:right="-1789"/>
                    <w:rPr>
                      <w:lang w:val="en-US"/>
                    </w:rPr>
                  </w:pPr>
                </w:p>
              </w:tc>
            </w:tr>
          </w:tbl>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AC715F" w:rsidRDefault="00AC715F"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p>
          <w:p w:rsidR="005B25E2" w:rsidRDefault="005B25E2" w:rsidP="005B25E2">
            <w:pPr>
              <w:spacing w:after="0" w:line="240" w:lineRule="auto"/>
              <w:ind w:right="-1789"/>
              <w:rPr>
                <w:rFonts w:ascii="Times New Roman" w:hAnsi="Times New Roman"/>
                <w:b/>
                <w:bCs/>
                <w:sz w:val="24"/>
                <w:szCs w:val="24"/>
                <w:lang w:val="en-US"/>
              </w:rPr>
            </w:pPr>
            <w:r>
              <w:rPr>
                <w:rFonts w:ascii="Times New Roman" w:hAnsi="Times New Roman"/>
                <w:b/>
                <w:bCs/>
                <w:sz w:val="24"/>
                <w:szCs w:val="24"/>
                <w:lang w:val="en-US"/>
              </w:rPr>
              <w:t xml:space="preserve">                                                                                                          </w:t>
            </w:r>
          </w:p>
          <w:p w:rsidR="005B25E2" w:rsidRDefault="005B25E2" w:rsidP="005B25E2">
            <w:pPr>
              <w:spacing w:after="0" w:line="240" w:lineRule="auto"/>
              <w:ind w:right="-1789"/>
              <w:rPr>
                <w:rFonts w:ascii="Times New Roman" w:hAnsi="Times New Roman"/>
                <w:b/>
                <w:bCs/>
                <w:sz w:val="24"/>
                <w:szCs w:val="24"/>
                <w:lang w:val="en-US"/>
              </w:rPr>
            </w:pPr>
            <w:r>
              <w:rPr>
                <w:rFonts w:ascii="Times New Roman" w:hAnsi="Times New Roman"/>
                <w:b/>
                <w:bCs/>
                <w:sz w:val="24"/>
                <w:szCs w:val="24"/>
                <w:lang w:val="en-US"/>
              </w:rPr>
              <w:t xml:space="preserve">                                                                                                                   Anexa nr. 3 la procedură </w:t>
            </w:r>
          </w:p>
          <w:p w:rsidR="005B25E2" w:rsidRDefault="005B25E2" w:rsidP="005B25E2">
            <w:pPr>
              <w:spacing w:after="0" w:line="240" w:lineRule="auto"/>
              <w:rPr>
                <w:rFonts w:ascii="Times New Roman" w:hAnsi="Times New Roman"/>
                <w:b/>
                <w:bCs/>
                <w:sz w:val="24"/>
                <w:szCs w:val="24"/>
                <w:lang w:val="en-US"/>
              </w:rPr>
            </w:pPr>
          </w:p>
          <w:p w:rsidR="005B25E2" w:rsidRDefault="005B25E2" w:rsidP="005B25E2">
            <w:pPr>
              <w:spacing w:after="0" w:line="240" w:lineRule="auto"/>
              <w:jc w:val="center"/>
              <w:rPr>
                <w:rFonts w:ascii="Times New Roman" w:hAnsi="Times New Roman"/>
                <w:b/>
                <w:bCs/>
                <w:sz w:val="24"/>
                <w:szCs w:val="24"/>
                <w:lang w:val="en-US"/>
              </w:rPr>
            </w:pPr>
            <w:r w:rsidRPr="00A33366">
              <w:rPr>
                <w:rFonts w:ascii="Times New Roman" w:hAnsi="Times New Roman"/>
                <w:b/>
                <w:bCs/>
                <w:sz w:val="24"/>
                <w:szCs w:val="24"/>
                <w:lang w:val="en-US"/>
              </w:rPr>
              <w:t xml:space="preserve">Regularizarea </w:t>
            </w:r>
            <w:r>
              <w:rPr>
                <w:rFonts w:ascii="Times New Roman" w:hAnsi="Times New Roman"/>
                <w:b/>
                <w:bCs/>
                <w:sz w:val="24"/>
                <w:szCs w:val="24"/>
                <w:lang w:val="en-US"/>
              </w:rPr>
              <w:t xml:space="preserve">anuală a contravalorii </w:t>
            </w:r>
            <w:r w:rsidRPr="00A33366">
              <w:rPr>
                <w:rFonts w:ascii="Times New Roman" w:hAnsi="Times New Roman"/>
                <w:b/>
                <w:bCs/>
                <w:sz w:val="24"/>
                <w:szCs w:val="24"/>
                <w:lang w:val="en-US"/>
              </w:rPr>
              <w:t>certificatelor verzi</w:t>
            </w:r>
            <w:r>
              <w:rPr>
                <w:rFonts w:ascii="Times New Roman" w:hAnsi="Times New Roman"/>
                <w:b/>
                <w:bCs/>
                <w:sz w:val="24"/>
                <w:szCs w:val="24"/>
                <w:lang w:val="en-US"/>
              </w:rPr>
              <w:t xml:space="preserve"> la consumatorii finali </w:t>
            </w:r>
          </w:p>
          <w:p w:rsidR="005B25E2" w:rsidRPr="00BC103C" w:rsidRDefault="005B25E2" w:rsidP="005B25E2">
            <w:pPr>
              <w:spacing w:after="0" w:line="240" w:lineRule="auto"/>
              <w:jc w:val="center"/>
              <w:rPr>
                <w:lang w:val="en-US"/>
              </w:rPr>
            </w:pPr>
          </w:p>
        </w:tc>
      </w:tr>
      <w:tr w:rsidR="005B25E2" w:rsidRPr="00A33366" w:rsidTr="00801BE1">
        <w:trPr>
          <w:gridAfter w:val="6"/>
          <w:wAfter w:w="1785" w:type="dxa"/>
          <w:trHeight w:val="330"/>
        </w:trPr>
        <w:tc>
          <w:tcPr>
            <w:tcW w:w="279" w:type="dxa"/>
            <w:tcBorders>
              <w:top w:val="nil"/>
              <w:left w:val="nil"/>
              <w:bottom w:val="single" w:sz="4" w:space="0" w:color="auto"/>
              <w:right w:val="nil"/>
            </w:tcBorders>
          </w:tcPr>
          <w:p w:rsidR="005B25E2" w:rsidRPr="00BC383F" w:rsidRDefault="005B25E2" w:rsidP="005B25E2">
            <w:pPr>
              <w:spacing w:after="0" w:line="240" w:lineRule="auto"/>
              <w:rPr>
                <w:rFonts w:ascii="Times New Roman" w:hAnsi="Times New Roman"/>
                <w:bCs/>
                <w:sz w:val="24"/>
                <w:szCs w:val="24"/>
                <w:lang w:val="en-US"/>
              </w:rPr>
            </w:pPr>
          </w:p>
        </w:tc>
        <w:tc>
          <w:tcPr>
            <w:tcW w:w="9370" w:type="dxa"/>
            <w:gridSpan w:val="14"/>
            <w:tcBorders>
              <w:top w:val="nil"/>
              <w:left w:val="nil"/>
              <w:right w:val="nil"/>
            </w:tcBorders>
            <w:shd w:val="clear" w:color="auto" w:fill="auto"/>
            <w:noWrap/>
            <w:vAlign w:val="bottom"/>
          </w:tcPr>
          <w:p w:rsidR="005B25E2" w:rsidRDefault="005B25E2" w:rsidP="005B25E2">
            <w:pPr>
              <w:spacing w:after="0" w:line="240" w:lineRule="auto"/>
              <w:rPr>
                <w:rFonts w:ascii="Times New Roman" w:hAnsi="Times New Roman"/>
                <w:bCs/>
                <w:sz w:val="24"/>
                <w:szCs w:val="24"/>
                <w:lang w:val="en-US"/>
              </w:rPr>
            </w:pPr>
          </w:p>
          <w:p w:rsidR="005B25E2" w:rsidRPr="00BC383F" w:rsidRDefault="005B25E2" w:rsidP="005B25E2">
            <w:pPr>
              <w:spacing w:after="0" w:line="240" w:lineRule="auto"/>
              <w:rPr>
                <w:rFonts w:ascii="Times New Roman" w:hAnsi="Times New Roman"/>
                <w:bCs/>
                <w:sz w:val="24"/>
                <w:szCs w:val="24"/>
                <w:lang w:val="en-US"/>
              </w:rPr>
            </w:pPr>
            <w:r w:rsidRPr="00BC383F">
              <w:rPr>
                <w:rFonts w:ascii="Times New Roman" w:hAnsi="Times New Roman"/>
                <w:bCs/>
                <w:sz w:val="24"/>
                <w:szCs w:val="24"/>
                <w:lang w:val="en-US"/>
              </w:rPr>
              <w:t>Furnizor</w:t>
            </w:r>
            <w:r>
              <w:rPr>
                <w:rFonts w:ascii="Times New Roman" w:hAnsi="Times New Roman"/>
                <w:bCs/>
                <w:sz w:val="24"/>
                <w:szCs w:val="24"/>
                <w:lang w:val="en-US"/>
              </w:rPr>
              <w:t>ul</w:t>
            </w:r>
            <w:r w:rsidR="00294676">
              <w:rPr>
                <w:rFonts w:ascii="Times New Roman" w:hAnsi="Times New Roman"/>
                <w:bCs/>
                <w:sz w:val="24"/>
                <w:szCs w:val="24"/>
                <w:lang w:val="en-US"/>
              </w:rPr>
              <w:t>/producătorul</w:t>
            </w:r>
            <w:r w:rsidRPr="00BC383F">
              <w:rPr>
                <w:rFonts w:ascii="Times New Roman" w:hAnsi="Times New Roman"/>
                <w:bCs/>
                <w:sz w:val="24"/>
                <w:szCs w:val="24"/>
                <w:lang w:val="en-US"/>
              </w:rPr>
              <w:t xml:space="preserve"> de energie</w:t>
            </w:r>
            <w:r>
              <w:rPr>
                <w:rFonts w:ascii="Times New Roman" w:hAnsi="Times New Roman"/>
                <w:bCs/>
                <w:sz w:val="24"/>
                <w:szCs w:val="24"/>
                <w:lang w:val="en-US"/>
              </w:rPr>
              <w:t xml:space="preserve"> electrică:</w:t>
            </w:r>
            <w:r w:rsidRPr="00BC383F">
              <w:rPr>
                <w:rFonts w:ascii="Times New Roman" w:hAnsi="Times New Roman"/>
                <w:bCs/>
                <w:sz w:val="24"/>
                <w:szCs w:val="24"/>
                <w:lang w:val="en-US"/>
              </w:rPr>
              <w:t xml:space="preserve"> </w:t>
            </w:r>
          </w:p>
          <w:p w:rsidR="005B25E2" w:rsidRDefault="005B25E2" w:rsidP="005B25E2">
            <w:pPr>
              <w:spacing w:after="0" w:line="240" w:lineRule="auto"/>
              <w:rPr>
                <w:rFonts w:ascii="Times New Roman" w:hAnsi="Times New Roman"/>
                <w:b/>
                <w:bCs/>
                <w:sz w:val="24"/>
                <w:szCs w:val="24"/>
                <w:lang w:val="en-US"/>
              </w:rPr>
            </w:pPr>
          </w:p>
          <w:p w:rsidR="005B25E2" w:rsidRDefault="005B25E2" w:rsidP="005B25E2">
            <w:pPr>
              <w:spacing w:after="0" w:line="240" w:lineRule="auto"/>
              <w:rPr>
                <w:rFonts w:ascii="Times New Roman" w:hAnsi="Times New Roman"/>
                <w:sz w:val="24"/>
                <w:szCs w:val="24"/>
                <w:lang w:val="en-US"/>
              </w:rPr>
            </w:pPr>
            <w:r w:rsidRPr="00BC383F">
              <w:rPr>
                <w:rFonts w:ascii="Times New Roman" w:hAnsi="Times New Roman"/>
                <w:bCs/>
                <w:sz w:val="24"/>
                <w:szCs w:val="24"/>
                <w:lang w:val="en-US"/>
              </w:rPr>
              <w:t xml:space="preserve">Anul </w:t>
            </w:r>
            <w:r>
              <w:rPr>
                <w:rFonts w:ascii="Times New Roman" w:hAnsi="Times New Roman"/>
                <w:bCs/>
                <w:sz w:val="24"/>
                <w:szCs w:val="24"/>
                <w:lang w:val="en-US"/>
              </w:rPr>
              <w:t>de raportare:</w:t>
            </w:r>
          </w:p>
          <w:p w:rsidR="005B25E2" w:rsidRDefault="005B25E2" w:rsidP="005B25E2">
            <w:pPr>
              <w:spacing w:after="0" w:line="240" w:lineRule="auto"/>
              <w:rPr>
                <w:rFonts w:ascii="Times New Roman" w:hAnsi="Times New Roman"/>
                <w:sz w:val="24"/>
                <w:szCs w:val="24"/>
                <w:lang w:val="en-US"/>
              </w:rPr>
            </w:pPr>
          </w:p>
          <w:p w:rsidR="005B25E2" w:rsidRPr="00A33366" w:rsidRDefault="005B25E2" w:rsidP="005B25E2">
            <w:pPr>
              <w:spacing w:after="0" w:line="240" w:lineRule="auto"/>
              <w:rPr>
                <w:rFonts w:ascii="Times New Roman" w:hAnsi="Times New Roman"/>
                <w:sz w:val="24"/>
                <w:szCs w:val="24"/>
                <w:lang w:val="en-US"/>
              </w:rPr>
            </w:pPr>
            <w:r>
              <w:rPr>
                <w:rFonts w:ascii="Times New Roman" w:hAnsi="Times New Roman"/>
                <w:sz w:val="24"/>
                <w:szCs w:val="24"/>
                <w:lang w:val="en-US"/>
              </w:rPr>
              <w:t xml:space="preserve">                                                                                                              </w:t>
            </w:r>
          </w:p>
        </w:tc>
      </w:tr>
      <w:tr w:rsidR="005B25E2" w:rsidRPr="00A33366" w:rsidTr="00801BE1">
        <w:trPr>
          <w:gridAfter w:val="5"/>
          <w:wAfter w:w="1499" w:type="dxa"/>
          <w:trHeight w:val="480"/>
        </w:trPr>
        <w:tc>
          <w:tcPr>
            <w:tcW w:w="1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B25E2"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Energie electrică</w:t>
            </w:r>
            <w:r>
              <w:rPr>
                <w:rFonts w:ascii="Times New Roman" w:hAnsi="Times New Roman"/>
                <w:sz w:val="20"/>
                <w:szCs w:val="20"/>
                <w:lang w:val="en-US"/>
              </w:rPr>
              <w:t xml:space="preserve"> neexceptată</w:t>
            </w:r>
          </w:p>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f</w:t>
            </w:r>
            <w:r w:rsidRPr="006E7480">
              <w:rPr>
                <w:rFonts w:ascii="Times New Roman" w:hAnsi="Times New Roman"/>
                <w:sz w:val="20"/>
                <w:szCs w:val="20"/>
                <w:lang w:val="en-US"/>
              </w:rPr>
              <w:t>urnizată</w:t>
            </w:r>
            <w:r>
              <w:rPr>
                <w:rFonts w:ascii="Times New Roman" w:hAnsi="Times New Roman"/>
                <w:sz w:val="20"/>
                <w:szCs w:val="20"/>
                <w:lang w:val="en-US"/>
              </w:rPr>
              <w:t xml:space="preserve"> în anul anterior la consumatori finali </w:t>
            </w:r>
            <w:r w:rsidRPr="006E7480">
              <w:rPr>
                <w:rFonts w:ascii="Times New Roman" w:hAnsi="Times New Roman"/>
                <w:sz w:val="20"/>
                <w:szCs w:val="20"/>
                <w:lang w:val="en-US"/>
              </w:rPr>
              <w:t>[MWh]</w:t>
            </w:r>
          </w:p>
        </w:tc>
        <w:tc>
          <w:tcPr>
            <w:tcW w:w="1704" w:type="dxa"/>
            <w:gridSpan w:val="2"/>
            <w:vMerge w:val="restart"/>
            <w:tcBorders>
              <w:top w:val="single" w:sz="4" w:space="0" w:color="auto"/>
              <w:left w:val="single" w:sz="4" w:space="0" w:color="auto"/>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Perioada emiterii facturilor de regularizare CV </w:t>
            </w:r>
          </w:p>
        </w:tc>
        <w:tc>
          <w:tcPr>
            <w:tcW w:w="478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Elemente </w:t>
            </w:r>
            <w:r>
              <w:rPr>
                <w:rFonts w:ascii="Times New Roman" w:hAnsi="Times New Roman"/>
                <w:sz w:val="20"/>
                <w:szCs w:val="20"/>
                <w:lang w:val="en-US"/>
              </w:rPr>
              <w:t xml:space="preserve">de </w:t>
            </w:r>
            <w:r w:rsidRPr="006E7480">
              <w:rPr>
                <w:rFonts w:ascii="Times New Roman" w:hAnsi="Times New Roman"/>
                <w:sz w:val="20"/>
                <w:szCs w:val="20"/>
                <w:lang w:val="en-US"/>
              </w:rPr>
              <w:t>calcul pentru regularizare</w:t>
            </w:r>
            <w:r>
              <w:rPr>
                <w:rFonts w:ascii="Times New Roman" w:hAnsi="Times New Roman"/>
                <w:sz w:val="20"/>
                <w:szCs w:val="20"/>
                <w:lang w:val="en-US"/>
              </w:rPr>
              <w:t xml:space="preserve">a </w:t>
            </w:r>
            <w:r w:rsidRPr="006E7480">
              <w:rPr>
                <w:rFonts w:ascii="Times New Roman" w:hAnsi="Times New Roman"/>
                <w:sz w:val="20"/>
                <w:szCs w:val="20"/>
                <w:lang w:val="en-US"/>
              </w:rPr>
              <w:t>certificate</w:t>
            </w:r>
            <w:r>
              <w:rPr>
                <w:rFonts w:ascii="Times New Roman" w:hAnsi="Times New Roman"/>
                <w:sz w:val="20"/>
                <w:szCs w:val="20"/>
                <w:lang w:val="en-US"/>
              </w:rPr>
              <w:t>lor</w:t>
            </w:r>
            <w:r w:rsidRPr="006E7480">
              <w:rPr>
                <w:rFonts w:ascii="Times New Roman" w:hAnsi="Times New Roman"/>
                <w:sz w:val="20"/>
                <w:szCs w:val="20"/>
                <w:lang w:val="en-US"/>
              </w:rPr>
              <w:t xml:space="preserve"> verzi</w:t>
            </w:r>
            <w:r>
              <w:rPr>
                <w:rFonts w:ascii="Times New Roman" w:hAnsi="Times New Roman"/>
                <w:sz w:val="20"/>
                <w:szCs w:val="20"/>
                <w:lang w:val="en-US"/>
              </w:rPr>
              <w:t xml:space="preserve"> pentru anul anterior</w:t>
            </w:r>
          </w:p>
        </w:tc>
        <w:tc>
          <w:tcPr>
            <w:tcW w:w="21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Contravaloarea </w:t>
            </w:r>
            <w:r w:rsidRPr="006E7480">
              <w:rPr>
                <w:rFonts w:ascii="Times New Roman" w:hAnsi="Times New Roman"/>
                <w:sz w:val="20"/>
                <w:szCs w:val="20"/>
                <w:lang w:val="en-US"/>
              </w:rPr>
              <w:t xml:space="preserve"> certificate</w:t>
            </w:r>
            <w:r>
              <w:rPr>
                <w:rFonts w:ascii="Times New Roman" w:hAnsi="Times New Roman"/>
                <w:sz w:val="20"/>
                <w:szCs w:val="20"/>
                <w:lang w:val="en-US"/>
              </w:rPr>
              <w:t>lor</w:t>
            </w:r>
            <w:r w:rsidRPr="006E7480">
              <w:rPr>
                <w:rFonts w:ascii="Times New Roman" w:hAnsi="Times New Roman"/>
                <w:sz w:val="20"/>
                <w:szCs w:val="20"/>
                <w:lang w:val="en-US"/>
              </w:rPr>
              <w:t xml:space="preserve"> verzi</w:t>
            </w:r>
            <w:r>
              <w:rPr>
                <w:rFonts w:ascii="Times New Roman" w:hAnsi="Times New Roman"/>
                <w:sz w:val="20"/>
                <w:szCs w:val="20"/>
                <w:lang w:val="en-US"/>
              </w:rPr>
              <w:t xml:space="preserve"> utilizate pentru anul anterior</w:t>
            </w:r>
          </w:p>
        </w:tc>
      </w:tr>
      <w:tr w:rsidR="005B25E2" w:rsidRPr="00A33366" w:rsidTr="00801BE1">
        <w:trPr>
          <w:gridAfter w:val="5"/>
          <w:wAfter w:w="1499" w:type="dxa"/>
          <w:trHeight w:val="686"/>
        </w:trPr>
        <w:tc>
          <w:tcPr>
            <w:tcW w:w="1320" w:type="dxa"/>
            <w:gridSpan w:val="2"/>
            <w:vMerge/>
            <w:tcBorders>
              <w:top w:val="single" w:sz="4" w:space="0" w:color="auto"/>
              <w:left w:val="single" w:sz="4" w:space="0" w:color="auto"/>
              <w:bottom w:val="single" w:sz="4" w:space="0" w:color="auto"/>
              <w:right w:val="nil"/>
            </w:tcBorders>
            <w:vAlign w:val="center"/>
          </w:tcPr>
          <w:p w:rsidR="005B25E2" w:rsidRPr="006E7480" w:rsidRDefault="005B25E2" w:rsidP="005B25E2">
            <w:pPr>
              <w:spacing w:after="0" w:line="240" w:lineRule="auto"/>
              <w:rPr>
                <w:rFonts w:ascii="Times New Roman" w:hAnsi="Times New Roman"/>
                <w:sz w:val="20"/>
                <w:szCs w:val="20"/>
                <w:lang w:val="en-US"/>
              </w:rPr>
            </w:pPr>
          </w:p>
        </w:tc>
        <w:tc>
          <w:tcPr>
            <w:tcW w:w="1704" w:type="dxa"/>
            <w:gridSpan w:val="2"/>
            <w:vMerge/>
            <w:tcBorders>
              <w:top w:val="single" w:sz="4" w:space="0" w:color="auto"/>
              <w:left w:val="single" w:sz="4" w:space="0" w:color="auto"/>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265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Cota</w:t>
            </w:r>
            <w:r>
              <w:rPr>
                <w:rFonts w:ascii="Times New Roman" w:hAnsi="Times New Roman"/>
                <w:sz w:val="20"/>
                <w:szCs w:val="20"/>
                <w:lang w:val="en-US"/>
              </w:rPr>
              <w:t xml:space="preserve"> obligatorie de </w:t>
            </w:r>
            <w:r w:rsidRPr="006E7480">
              <w:rPr>
                <w:rFonts w:ascii="Times New Roman" w:hAnsi="Times New Roman"/>
                <w:sz w:val="20"/>
                <w:szCs w:val="20"/>
                <w:lang w:val="en-US"/>
              </w:rPr>
              <w:t xml:space="preserve"> certificate verzi </w:t>
            </w:r>
            <w:r>
              <w:rPr>
                <w:rFonts w:ascii="Times New Roman" w:hAnsi="Times New Roman"/>
                <w:sz w:val="20"/>
                <w:szCs w:val="20"/>
                <w:lang w:val="en-US"/>
              </w:rPr>
              <w:t>pentru anul anterior</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pt-BR"/>
              </w:rPr>
            </w:pPr>
            <w:r w:rsidRPr="006E7480">
              <w:rPr>
                <w:rFonts w:ascii="Times New Roman" w:hAnsi="Times New Roman"/>
                <w:sz w:val="20"/>
                <w:szCs w:val="20"/>
                <w:lang w:val="pt-BR"/>
              </w:rPr>
              <w:t>Preţ mediu certificate verzi utilizat de furnizor</w:t>
            </w:r>
            <w:r>
              <w:rPr>
                <w:rFonts w:ascii="Times New Roman" w:hAnsi="Times New Roman"/>
                <w:sz w:val="20"/>
                <w:szCs w:val="20"/>
                <w:lang w:val="pt-BR"/>
              </w:rPr>
              <w:t xml:space="preserve"> </w:t>
            </w:r>
            <w:r>
              <w:rPr>
                <w:rFonts w:ascii="Times New Roman" w:hAnsi="Times New Roman"/>
                <w:sz w:val="20"/>
                <w:szCs w:val="20"/>
                <w:lang w:val="en-US"/>
              </w:rPr>
              <w:t>pentru anul anterior</w:t>
            </w:r>
          </w:p>
        </w:tc>
        <w:tc>
          <w:tcPr>
            <w:tcW w:w="2126" w:type="dxa"/>
            <w:gridSpan w:val="4"/>
            <w:vMerge/>
            <w:tcBorders>
              <w:top w:val="single" w:sz="4" w:space="0" w:color="auto"/>
              <w:left w:val="single" w:sz="4" w:space="0" w:color="auto"/>
              <w:bottom w:val="single" w:sz="4" w:space="0" w:color="auto"/>
              <w:right w:val="single" w:sz="4" w:space="0" w:color="auto"/>
            </w:tcBorders>
            <w:vAlign w:val="center"/>
          </w:tcPr>
          <w:p w:rsidR="005B25E2" w:rsidRPr="006E7480" w:rsidRDefault="005B25E2" w:rsidP="005B25E2">
            <w:pPr>
              <w:spacing w:after="0" w:line="240" w:lineRule="auto"/>
              <w:rPr>
                <w:rFonts w:ascii="Times New Roman" w:hAnsi="Times New Roman"/>
                <w:sz w:val="20"/>
                <w:szCs w:val="20"/>
                <w:lang w:val="pt-BR"/>
              </w:rPr>
            </w:pPr>
          </w:p>
        </w:tc>
      </w:tr>
      <w:tr w:rsidR="005B25E2" w:rsidRPr="00A33366" w:rsidTr="00801BE1">
        <w:trPr>
          <w:gridAfter w:val="5"/>
          <w:wAfter w:w="1499" w:type="dxa"/>
          <w:trHeight w:val="405"/>
        </w:trPr>
        <w:tc>
          <w:tcPr>
            <w:tcW w:w="1320" w:type="dxa"/>
            <w:gridSpan w:val="2"/>
            <w:vMerge/>
            <w:tcBorders>
              <w:top w:val="single" w:sz="4" w:space="0" w:color="auto"/>
              <w:left w:val="single" w:sz="4" w:space="0" w:color="auto"/>
              <w:bottom w:val="single" w:sz="4" w:space="0" w:color="auto"/>
              <w:right w:val="nil"/>
            </w:tcBorders>
            <w:vAlign w:val="center"/>
          </w:tcPr>
          <w:p w:rsidR="005B25E2" w:rsidRPr="006E7480" w:rsidRDefault="005B25E2" w:rsidP="005B25E2">
            <w:pPr>
              <w:spacing w:after="0" w:line="240" w:lineRule="auto"/>
              <w:rPr>
                <w:rFonts w:ascii="Times New Roman" w:hAnsi="Times New Roman"/>
                <w:sz w:val="20"/>
                <w:szCs w:val="20"/>
                <w:lang w:val="pt-BR"/>
              </w:rPr>
            </w:pPr>
          </w:p>
        </w:tc>
        <w:tc>
          <w:tcPr>
            <w:tcW w:w="1704" w:type="dxa"/>
            <w:gridSpan w:val="2"/>
            <w:vMerge/>
            <w:tcBorders>
              <w:left w:val="single" w:sz="4" w:space="0" w:color="auto"/>
              <w:bottom w:val="single" w:sz="4" w:space="0" w:color="auto"/>
              <w:right w:val="single" w:sz="4" w:space="0" w:color="auto"/>
            </w:tcBorders>
          </w:tcPr>
          <w:p w:rsidR="005B25E2" w:rsidRPr="006E7480" w:rsidRDefault="005B25E2" w:rsidP="005B25E2">
            <w:pPr>
              <w:spacing w:after="0" w:line="240" w:lineRule="auto"/>
              <w:jc w:val="center"/>
              <w:rPr>
                <w:rFonts w:ascii="Times New Roman" w:hAnsi="Times New Roman"/>
                <w:sz w:val="20"/>
                <w:szCs w:val="20"/>
                <w:lang w:val="en-US"/>
              </w:rPr>
            </w:pPr>
          </w:p>
        </w:tc>
        <w:tc>
          <w:tcPr>
            <w:tcW w:w="2659" w:type="dxa"/>
            <w:gridSpan w:val="5"/>
            <w:tcBorders>
              <w:top w:val="single" w:sz="4" w:space="0" w:color="auto"/>
              <w:left w:val="nil"/>
              <w:bottom w:val="single" w:sz="4"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[CV/MWh]</w:t>
            </w:r>
          </w:p>
        </w:tc>
        <w:tc>
          <w:tcPr>
            <w:tcW w:w="2126" w:type="dxa"/>
            <w:gridSpan w:val="3"/>
            <w:tcBorders>
              <w:top w:val="single" w:sz="4" w:space="0" w:color="auto"/>
              <w:left w:val="nil"/>
              <w:bottom w:val="single" w:sz="4"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[lei</w:t>
            </w:r>
            <w:r>
              <w:rPr>
                <w:rFonts w:ascii="Times New Roman" w:hAnsi="Times New Roman"/>
                <w:sz w:val="20"/>
                <w:szCs w:val="20"/>
                <w:lang w:val="en-US"/>
              </w:rPr>
              <w:t>/CV</w:t>
            </w:r>
            <w:r w:rsidRPr="006E7480">
              <w:rPr>
                <w:rFonts w:ascii="Times New Roman" w:hAnsi="Times New Roman"/>
                <w:sz w:val="20"/>
                <w:szCs w:val="20"/>
                <w:lang w:val="en-US"/>
              </w:rPr>
              <w:t>]</w:t>
            </w:r>
          </w:p>
        </w:tc>
        <w:tc>
          <w:tcPr>
            <w:tcW w:w="2126" w:type="dxa"/>
            <w:gridSpan w:val="4"/>
            <w:tcBorders>
              <w:top w:val="single" w:sz="4" w:space="0" w:color="auto"/>
              <w:left w:val="nil"/>
              <w:bottom w:val="single" w:sz="4" w:space="0" w:color="auto"/>
              <w:right w:val="single" w:sz="4" w:space="0" w:color="auto"/>
            </w:tcBorders>
            <w:shd w:val="clear" w:color="auto" w:fill="auto"/>
            <w:vAlign w:val="center"/>
          </w:tcPr>
          <w:p w:rsidR="005B25E2" w:rsidRPr="006E7480" w:rsidRDefault="005B25E2" w:rsidP="005B25E2">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[lei]</w:t>
            </w:r>
          </w:p>
        </w:tc>
      </w:tr>
      <w:tr w:rsidR="005B25E2" w:rsidRPr="00A33366" w:rsidTr="00801BE1">
        <w:trPr>
          <w:gridAfter w:val="5"/>
          <w:wAfter w:w="1499" w:type="dxa"/>
          <w:trHeight w:val="315"/>
        </w:trPr>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1</w:t>
            </w:r>
          </w:p>
        </w:tc>
        <w:tc>
          <w:tcPr>
            <w:tcW w:w="1704" w:type="dxa"/>
            <w:gridSpan w:val="2"/>
            <w:tcBorders>
              <w:top w:val="single" w:sz="4" w:space="0" w:color="auto"/>
              <w:left w:val="nil"/>
              <w:bottom w:val="single" w:sz="4" w:space="0" w:color="auto"/>
              <w:right w:val="single" w:sz="4" w:space="0" w:color="auto"/>
            </w:tcBorders>
          </w:tcPr>
          <w:p w:rsidR="005B25E2" w:rsidRDefault="005B25E2" w:rsidP="005B25E2">
            <w:pPr>
              <w:spacing w:after="0" w:line="240" w:lineRule="auto"/>
              <w:jc w:val="center"/>
              <w:rPr>
                <w:rFonts w:ascii="Times New Roman" w:hAnsi="Times New Roman"/>
                <w:sz w:val="20"/>
                <w:szCs w:val="20"/>
                <w:lang w:val="en-US"/>
              </w:rPr>
            </w:pPr>
          </w:p>
          <w:p w:rsidR="005B25E2" w:rsidRDefault="005B25E2" w:rsidP="005B25E2">
            <w:pPr>
              <w:spacing w:after="0" w:line="240" w:lineRule="auto"/>
              <w:rPr>
                <w:rFonts w:ascii="Times New Roman" w:hAnsi="Times New Roman"/>
                <w:sz w:val="20"/>
                <w:szCs w:val="20"/>
                <w:lang w:val="en-US"/>
              </w:rPr>
            </w:pPr>
          </w:p>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2659" w:type="dxa"/>
            <w:gridSpan w:val="5"/>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3</w:t>
            </w:r>
          </w:p>
        </w:tc>
        <w:tc>
          <w:tcPr>
            <w:tcW w:w="2126" w:type="dxa"/>
            <w:gridSpan w:val="3"/>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2126" w:type="dxa"/>
            <w:gridSpan w:val="4"/>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jc w:val="center"/>
              <w:rPr>
                <w:rFonts w:ascii="Times New Roman" w:hAnsi="Times New Roman"/>
                <w:sz w:val="20"/>
                <w:szCs w:val="20"/>
                <w:lang w:val="en-US"/>
              </w:rPr>
            </w:pPr>
            <w:r>
              <w:rPr>
                <w:rFonts w:ascii="Times New Roman" w:hAnsi="Times New Roman"/>
                <w:sz w:val="20"/>
                <w:szCs w:val="20"/>
                <w:lang w:val="en-US"/>
              </w:rPr>
              <w:t>5=1*3*4</w:t>
            </w:r>
          </w:p>
        </w:tc>
      </w:tr>
      <w:tr w:rsidR="005B25E2" w:rsidRPr="00A33366" w:rsidTr="00801BE1">
        <w:trPr>
          <w:gridAfter w:val="5"/>
          <w:wAfter w:w="1499" w:type="dxa"/>
          <w:trHeight w:val="315"/>
        </w:trPr>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jc w:val="center"/>
              <w:rPr>
                <w:rFonts w:ascii="Times New Roman" w:hAnsi="Times New Roman"/>
                <w:sz w:val="20"/>
                <w:szCs w:val="20"/>
                <w:lang w:val="en-US"/>
              </w:rPr>
            </w:pPr>
          </w:p>
        </w:tc>
        <w:tc>
          <w:tcPr>
            <w:tcW w:w="1704" w:type="dxa"/>
            <w:gridSpan w:val="2"/>
            <w:tcBorders>
              <w:top w:val="single" w:sz="4" w:space="0" w:color="auto"/>
              <w:left w:val="nil"/>
              <w:bottom w:val="single" w:sz="4" w:space="0" w:color="auto"/>
              <w:right w:val="single" w:sz="4" w:space="0" w:color="auto"/>
            </w:tcBorders>
          </w:tcPr>
          <w:p w:rsidR="005B25E2" w:rsidDel="002C6EC9" w:rsidRDefault="005B25E2" w:rsidP="005B25E2">
            <w:pPr>
              <w:spacing w:after="0" w:line="240" w:lineRule="auto"/>
              <w:jc w:val="center"/>
              <w:rPr>
                <w:rFonts w:ascii="Times New Roman" w:hAnsi="Times New Roman"/>
                <w:b/>
                <w:sz w:val="20"/>
                <w:szCs w:val="20"/>
                <w:lang w:val="en-US"/>
              </w:rPr>
            </w:pPr>
          </w:p>
        </w:tc>
        <w:tc>
          <w:tcPr>
            <w:tcW w:w="2659" w:type="dxa"/>
            <w:gridSpan w:val="5"/>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rPr>
                <w:rFonts w:ascii="Times New Roman" w:hAnsi="Times New Roman"/>
                <w:sz w:val="20"/>
                <w:szCs w:val="20"/>
                <w:lang w:val="en-US"/>
              </w:rPr>
            </w:pPr>
          </w:p>
        </w:tc>
        <w:tc>
          <w:tcPr>
            <w:tcW w:w="2126" w:type="dxa"/>
            <w:gridSpan w:val="3"/>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rPr>
                <w:rFonts w:ascii="Times New Roman" w:hAnsi="Times New Roman"/>
                <w:sz w:val="20"/>
                <w:szCs w:val="20"/>
                <w:lang w:val="en-US"/>
              </w:rPr>
            </w:pPr>
          </w:p>
        </w:tc>
        <w:tc>
          <w:tcPr>
            <w:tcW w:w="2126" w:type="dxa"/>
            <w:gridSpan w:val="4"/>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rPr>
                <w:rFonts w:ascii="Times New Roman" w:hAnsi="Times New Roman"/>
                <w:sz w:val="20"/>
                <w:szCs w:val="20"/>
                <w:lang w:val="en-US"/>
              </w:rPr>
            </w:pPr>
          </w:p>
        </w:tc>
      </w:tr>
      <w:tr w:rsidR="005B25E2" w:rsidRPr="00A33366" w:rsidTr="00801BE1">
        <w:trPr>
          <w:gridAfter w:val="5"/>
          <w:wAfter w:w="1499" w:type="dxa"/>
          <w:trHeight w:val="315"/>
        </w:trPr>
        <w:tc>
          <w:tcPr>
            <w:tcW w:w="13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jc w:val="center"/>
              <w:rPr>
                <w:rFonts w:ascii="Times New Roman" w:hAnsi="Times New Roman"/>
                <w:sz w:val="20"/>
                <w:szCs w:val="20"/>
                <w:lang w:val="en-US"/>
              </w:rPr>
            </w:pPr>
          </w:p>
        </w:tc>
        <w:tc>
          <w:tcPr>
            <w:tcW w:w="1704" w:type="dxa"/>
            <w:gridSpan w:val="2"/>
            <w:tcBorders>
              <w:top w:val="single" w:sz="4" w:space="0" w:color="auto"/>
              <w:left w:val="nil"/>
              <w:bottom w:val="single" w:sz="4" w:space="0" w:color="auto"/>
              <w:right w:val="single" w:sz="4" w:space="0" w:color="auto"/>
            </w:tcBorders>
          </w:tcPr>
          <w:p w:rsidR="005B25E2" w:rsidRPr="00E13C51" w:rsidRDefault="005B25E2" w:rsidP="005B25E2">
            <w:pPr>
              <w:spacing w:after="0" w:line="240" w:lineRule="auto"/>
              <w:jc w:val="center"/>
              <w:rPr>
                <w:rFonts w:ascii="Times New Roman" w:hAnsi="Times New Roman"/>
                <w:b/>
                <w:sz w:val="20"/>
                <w:szCs w:val="20"/>
                <w:lang w:val="en-US"/>
              </w:rPr>
            </w:pPr>
          </w:p>
        </w:tc>
        <w:tc>
          <w:tcPr>
            <w:tcW w:w="2659" w:type="dxa"/>
            <w:gridSpan w:val="5"/>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rPr>
                <w:rFonts w:ascii="Times New Roman" w:hAnsi="Times New Roman"/>
                <w:sz w:val="20"/>
                <w:szCs w:val="20"/>
                <w:lang w:val="en-US"/>
              </w:rPr>
            </w:pPr>
          </w:p>
        </w:tc>
        <w:tc>
          <w:tcPr>
            <w:tcW w:w="2126" w:type="dxa"/>
            <w:gridSpan w:val="3"/>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rPr>
                <w:rFonts w:ascii="Times New Roman" w:hAnsi="Times New Roman"/>
                <w:sz w:val="20"/>
                <w:szCs w:val="20"/>
                <w:lang w:val="en-US"/>
              </w:rPr>
            </w:pPr>
            <w:r w:rsidRPr="006E7480">
              <w:rPr>
                <w:rFonts w:ascii="Times New Roman" w:hAnsi="Times New Roman"/>
                <w:sz w:val="20"/>
                <w:szCs w:val="20"/>
                <w:lang w:val="en-US"/>
              </w:rPr>
              <w:t> </w:t>
            </w:r>
          </w:p>
        </w:tc>
        <w:tc>
          <w:tcPr>
            <w:tcW w:w="2126" w:type="dxa"/>
            <w:gridSpan w:val="4"/>
            <w:tcBorders>
              <w:top w:val="single" w:sz="4" w:space="0" w:color="auto"/>
              <w:left w:val="nil"/>
              <w:bottom w:val="single" w:sz="4" w:space="0" w:color="auto"/>
              <w:right w:val="single" w:sz="4" w:space="0" w:color="auto"/>
            </w:tcBorders>
            <w:shd w:val="clear" w:color="auto" w:fill="auto"/>
            <w:noWrap/>
            <w:vAlign w:val="bottom"/>
          </w:tcPr>
          <w:p w:rsidR="005B25E2" w:rsidRPr="006E7480" w:rsidRDefault="005B25E2" w:rsidP="005B25E2">
            <w:pPr>
              <w:spacing w:after="0" w:line="240" w:lineRule="auto"/>
              <w:rPr>
                <w:rFonts w:ascii="Times New Roman" w:hAnsi="Times New Roman"/>
                <w:sz w:val="20"/>
                <w:szCs w:val="20"/>
                <w:lang w:val="en-US"/>
              </w:rPr>
            </w:pPr>
            <w:r w:rsidRPr="006E7480">
              <w:rPr>
                <w:rFonts w:ascii="Times New Roman" w:hAnsi="Times New Roman"/>
                <w:sz w:val="20"/>
                <w:szCs w:val="20"/>
                <w:lang w:val="en-US"/>
              </w:rPr>
              <w:t> </w:t>
            </w:r>
          </w:p>
        </w:tc>
      </w:tr>
    </w:tbl>
    <w:p w:rsidR="00F33F59" w:rsidRPr="0061337F" w:rsidRDefault="00F33F59" w:rsidP="004C4278">
      <w:pPr>
        <w:autoSpaceDE w:val="0"/>
        <w:autoSpaceDN w:val="0"/>
        <w:adjustRightInd w:val="0"/>
        <w:spacing w:after="0" w:line="360" w:lineRule="auto"/>
        <w:ind w:right="-375"/>
        <w:jc w:val="both"/>
        <w:rPr>
          <w:rFonts w:ascii="Times New Roman" w:hAnsi="Times New Roman"/>
          <w:b/>
          <w:sz w:val="24"/>
          <w:szCs w:val="24"/>
          <w:lang w:val="en-US"/>
        </w:rPr>
      </w:pPr>
    </w:p>
    <w:p w:rsidR="00CE53DA" w:rsidRDefault="009B6CF5" w:rsidP="00CE53DA">
      <w:pPr>
        <w:autoSpaceDE w:val="0"/>
        <w:autoSpaceDN w:val="0"/>
        <w:adjustRightInd w:val="0"/>
        <w:spacing w:after="0" w:line="360" w:lineRule="auto"/>
        <w:ind w:right="-375"/>
        <w:jc w:val="both"/>
        <w:rPr>
          <w:rFonts w:ascii="Times New Roman" w:hAnsi="Times New Roman"/>
          <w:sz w:val="24"/>
          <w:szCs w:val="24"/>
          <w:lang w:val="en-US"/>
        </w:rPr>
      </w:pPr>
      <w:r>
        <w:rPr>
          <w:rFonts w:ascii="Times New Roman" w:hAnsi="Times New Roman"/>
          <w:b/>
          <w:sz w:val="24"/>
          <w:szCs w:val="24"/>
          <w:lang w:val="en-US"/>
        </w:rPr>
        <w:t xml:space="preserve">   </w:t>
      </w:r>
    </w:p>
    <w:p w:rsidR="009B6CF5" w:rsidRPr="00A33366" w:rsidRDefault="009B6CF5" w:rsidP="004C4278">
      <w:pPr>
        <w:autoSpaceDE w:val="0"/>
        <w:autoSpaceDN w:val="0"/>
        <w:adjustRightInd w:val="0"/>
        <w:spacing w:after="0" w:line="360" w:lineRule="auto"/>
        <w:ind w:right="-375"/>
        <w:jc w:val="both"/>
        <w:rPr>
          <w:rFonts w:ascii="Times New Roman" w:hAnsi="Times New Roman"/>
          <w:sz w:val="24"/>
          <w:szCs w:val="24"/>
          <w:lang w:val="en-US"/>
        </w:rPr>
      </w:pPr>
    </w:p>
    <w:p w:rsidR="00EA5199" w:rsidRPr="00A33366" w:rsidRDefault="00EA5199" w:rsidP="004C4278">
      <w:pPr>
        <w:autoSpaceDE w:val="0"/>
        <w:autoSpaceDN w:val="0"/>
        <w:adjustRightInd w:val="0"/>
        <w:spacing w:after="0" w:line="360" w:lineRule="auto"/>
        <w:ind w:right="-375"/>
        <w:jc w:val="both"/>
        <w:rPr>
          <w:rFonts w:ascii="Times New Roman" w:hAnsi="Times New Roman"/>
          <w:sz w:val="24"/>
          <w:szCs w:val="24"/>
          <w:lang w:val="en-US"/>
        </w:rPr>
      </w:pPr>
    </w:p>
    <w:p w:rsidR="00BF1DEA" w:rsidRDefault="00EA5199" w:rsidP="004C4278">
      <w:pPr>
        <w:autoSpaceDE w:val="0"/>
        <w:autoSpaceDN w:val="0"/>
        <w:adjustRightInd w:val="0"/>
        <w:spacing w:after="0" w:line="360" w:lineRule="auto"/>
        <w:ind w:right="-375"/>
        <w:jc w:val="both"/>
        <w:rPr>
          <w:rFonts w:ascii="Times New Roman" w:hAnsi="Times New Roman"/>
          <w:sz w:val="24"/>
          <w:szCs w:val="24"/>
          <w:lang w:val="en-US"/>
        </w:rPr>
      </w:pPr>
      <w:r w:rsidRPr="00A33366">
        <w:rPr>
          <w:rFonts w:ascii="Times New Roman" w:hAnsi="Times New Roman"/>
          <w:sz w:val="24"/>
          <w:szCs w:val="24"/>
          <w:lang w:val="en-US"/>
        </w:rPr>
        <w:tab/>
      </w:r>
    </w:p>
    <w:p w:rsidR="00023685" w:rsidRDefault="00023685" w:rsidP="004C4278">
      <w:pPr>
        <w:autoSpaceDE w:val="0"/>
        <w:autoSpaceDN w:val="0"/>
        <w:adjustRightInd w:val="0"/>
        <w:spacing w:after="0" w:line="360" w:lineRule="auto"/>
        <w:ind w:right="-375"/>
        <w:jc w:val="both"/>
        <w:rPr>
          <w:rFonts w:ascii="Times New Roman" w:hAnsi="Times New Roman"/>
          <w:sz w:val="24"/>
          <w:szCs w:val="24"/>
          <w:lang w:val="en-US"/>
        </w:rPr>
      </w:pPr>
    </w:p>
    <w:p w:rsidR="00DA48D9" w:rsidRDefault="00DA48D9" w:rsidP="004C4278">
      <w:pPr>
        <w:autoSpaceDE w:val="0"/>
        <w:autoSpaceDN w:val="0"/>
        <w:adjustRightInd w:val="0"/>
        <w:spacing w:after="0" w:line="360" w:lineRule="auto"/>
        <w:ind w:right="-375"/>
        <w:jc w:val="both"/>
        <w:rPr>
          <w:rFonts w:ascii="Times New Roman" w:hAnsi="Times New Roman"/>
          <w:sz w:val="24"/>
          <w:szCs w:val="24"/>
          <w:lang w:val="en-US"/>
        </w:rPr>
      </w:pPr>
    </w:p>
    <w:p w:rsidR="00FA389B" w:rsidRDefault="00FA389B" w:rsidP="004C4278">
      <w:pPr>
        <w:autoSpaceDE w:val="0"/>
        <w:autoSpaceDN w:val="0"/>
        <w:adjustRightInd w:val="0"/>
        <w:spacing w:after="0" w:line="360" w:lineRule="auto"/>
        <w:ind w:right="-375"/>
        <w:jc w:val="both"/>
        <w:rPr>
          <w:rFonts w:ascii="Times New Roman" w:hAnsi="Times New Roman"/>
          <w:sz w:val="24"/>
          <w:szCs w:val="24"/>
          <w:lang w:val="en-US"/>
        </w:rPr>
      </w:pPr>
    </w:p>
    <w:p w:rsidR="006A7DD6" w:rsidRDefault="006A7DD6" w:rsidP="004C4278">
      <w:pPr>
        <w:autoSpaceDE w:val="0"/>
        <w:autoSpaceDN w:val="0"/>
        <w:adjustRightInd w:val="0"/>
        <w:spacing w:after="0" w:line="360" w:lineRule="auto"/>
        <w:ind w:right="-375"/>
        <w:jc w:val="both"/>
        <w:rPr>
          <w:rFonts w:ascii="Times New Roman" w:hAnsi="Times New Roman"/>
          <w:sz w:val="24"/>
          <w:szCs w:val="24"/>
          <w:lang w:val="en-US"/>
        </w:rPr>
      </w:pPr>
    </w:p>
    <w:p w:rsidR="00551102" w:rsidRDefault="006B36EF" w:rsidP="00E442D6">
      <w:pPr>
        <w:autoSpaceDE w:val="0"/>
        <w:autoSpaceDN w:val="0"/>
        <w:adjustRightInd w:val="0"/>
        <w:spacing w:after="0" w:line="240" w:lineRule="auto"/>
        <w:ind w:right="-375"/>
        <w:jc w:val="both"/>
        <w:rPr>
          <w:rFonts w:ascii="Times New Roman" w:hAnsi="Times New Roman"/>
          <w:sz w:val="20"/>
          <w:szCs w:val="20"/>
          <w:lang w:val="en-US"/>
        </w:rPr>
      </w:pPr>
      <w:r w:rsidRPr="00716793">
        <w:rPr>
          <w:rFonts w:ascii="Times New Roman" w:hAnsi="Times New Roman"/>
          <w:sz w:val="20"/>
          <w:szCs w:val="20"/>
          <w:lang w:val="en-US"/>
        </w:rPr>
        <w:t xml:space="preserve"> </w:t>
      </w:r>
    </w:p>
    <w:p w:rsidR="00BC383F" w:rsidRDefault="00BC383F" w:rsidP="00E442D6">
      <w:pPr>
        <w:autoSpaceDE w:val="0"/>
        <w:autoSpaceDN w:val="0"/>
        <w:adjustRightInd w:val="0"/>
        <w:spacing w:after="0" w:line="240" w:lineRule="auto"/>
        <w:ind w:right="-375"/>
        <w:jc w:val="both"/>
        <w:rPr>
          <w:rFonts w:ascii="Times New Roman" w:hAnsi="Times New Roman"/>
          <w:sz w:val="24"/>
          <w:szCs w:val="24"/>
          <w:lang w:val="en-US"/>
        </w:rPr>
      </w:pPr>
    </w:p>
    <w:p w:rsidR="00BC103C" w:rsidRDefault="00BC103C" w:rsidP="00BC103C">
      <w:pPr>
        <w:autoSpaceDE w:val="0"/>
        <w:autoSpaceDN w:val="0"/>
        <w:adjustRightInd w:val="0"/>
        <w:spacing w:before="240" w:after="0" w:line="240" w:lineRule="auto"/>
        <w:ind w:right="-375"/>
        <w:jc w:val="both"/>
        <w:rPr>
          <w:rFonts w:ascii="Times New Roman" w:hAnsi="Times New Roman"/>
          <w:sz w:val="20"/>
          <w:szCs w:val="20"/>
          <w:lang w:val="en-US"/>
        </w:rPr>
      </w:pPr>
      <w:r>
        <w:rPr>
          <w:rFonts w:ascii="Times New Roman" w:hAnsi="Times New Roman"/>
          <w:sz w:val="24"/>
          <w:szCs w:val="24"/>
          <w:lang w:val="en-US"/>
        </w:rPr>
        <w:tab/>
      </w:r>
      <w:r>
        <w:rPr>
          <w:rFonts w:ascii="Times New Roman" w:hAnsi="Times New Roman"/>
          <w:sz w:val="24"/>
          <w:szCs w:val="24"/>
          <w:lang w:val="en-US"/>
        </w:rPr>
        <w:tab/>
      </w:r>
    </w:p>
    <w:tbl>
      <w:tblPr>
        <w:tblW w:w="10656" w:type="dxa"/>
        <w:tblInd w:w="108" w:type="dxa"/>
        <w:tblLayout w:type="fixed"/>
        <w:tblLook w:val="0000" w:firstRow="0" w:lastRow="0" w:firstColumn="0" w:lastColumn="0" w:noHBand="0" w:noVBand="0"/>
      </w:tblPr>
      <w:tblGrid>
        <w:gridCol w:w="236"/>
        <w:gridCol w:w="1231"/>
        <w:gridCol w:w="2552"/>
        <w:gridCol w:w="2551"/>
        <w:gridCol w:w="2126"/>
        <w:gridCol w:w="132"/>
        <w:gridCol w:w="987"/>
        <w:gridCol w:w="841"/>
      </w:tblGrid>
      <w:tr w:rsidR="000F4056" w:rsidRPr="00A33366" w:rsidTr="00432F66">
        <w:trPr>
          <w:trHeight w:val="315"/>
        </w:trPr>
        <w:tc>
          <w:tcPr>
            <w:tcW w:w="10656" w:type="dxa"/>
            <w:gridSpan w:val="8"/>
            <w:tcBorders>
              <w:top w:val="nil"/>
              <w:left w:val="nil"/>
              <w:bottom w:val="nil"/>
            </w:tcBorders>
          </w:tcPr>
          <w:p w:rsidR="000F4056" w:rsidRDefault="000F4056" w:rsidP="00EB3FC7">
            <w:pPr>
              <w:spacing w:after="0" w:line="240" w:lineRule="auto"/>
              <w:ind w:right="-1789"/>
              <w:rPr>
                <w:rFonts w:ascii="Times New Roman" w:hAnsi="Times New Roman"/>
                <w:b/>
                <w:bCs/>
                <w:i/>
                <w:sz w:val="20"/>
                <w:szCs w:val="20"/>
                <w:u w:val="single"/>
                <w:lang w:val="en-US"/>
              </w:rPr>
            </w:pPr>
          </w:p>
          <w:p w:rsidR="000F4056" w:rsidRPr="001754A2" w:rsidRDefault="000F4056" w:rsidP="00EB3FC7">
            <w:pPr>
              <w:spacing w:after="0" w:line="240" w:lineRule="auto"/>
              <w:ind w:right="-1789"/>
              <w:rPr>
                <w:rFonts w:ascii="Times New Roman" w:hAnsi="Times New Roman"/>
                <w:b/>
                <w:bCs/>
                <w:lang w:val="en-US"/>
              </w:rPr>
            </w:pPr>
          </w:p>
          <w:p w:rsidR="000F4056" w:rsidRDefault="000F4056" w:rsidP="00EB3FC7">
            <w:pPr>
              <w:spacing w:after="0" w:line="240" w:lineRule="auto"/>
              <w:ind w:right="-1789"/>
              <w:rPr>
                <w:rFonts w:ascii="Times New Roman" w:hAnsi="Times New Roman"/>
                <w:b/>
                <w:bCs/>
                <w:sz w:val="24"/>
                <w:szCs w:val="24"/>
                <w:lang w:val="en-US"/>
              </w:rPr>
            </w:pPr>
            <w:r>
              <w:rPr>
                <w:rFonts w:ascii="Times New Roman" w:hAnsi="Times New Roman"/>
                <w:b/>
                <w:bCs/>
                <w:sz w:val="24"/>
                <w:szCs w:val="24"/>
                <w:lang w:val="en-US"/>
              </w:rPr>
              <w:t xml:space="preserve">                  </w:t>
            </w: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0F4056" w:rsidRDefault="000F4056"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813D0E" w:rsidRDefault="00813D0E" w:rsidP="00EB3FC7">
            <w:pPr>
              <w:spacing w:after="0" w:line="240" w:lineRule="auto"/>
              <w:ind w:right="-1789"/>
              <w:rPr>
                <w:rFonts w:ascii="Times New Roman" w:hAnsi="Times New Roman"/>
                <w:b/>
                <w:bCs/>
                <w:sz w:val="24"/>
                <w:szCs w:val="24"/>
                <w:lang w:val="en-US"/>
              </w:rPr>
            </w:pPr>
          </w:p>
          <w:p w:rsidR="000F4056" w:rsidRDefault="000F4056" w:rsidP="00EB3FC7">
            <w:pPr>
              <w:spacing w:after="0" w:line="240" w:lineRule="auto"/>
              <w:ind w:right="-1789"/>
              <w:rPr>
                <w:rFonts w:ascii="Times New Roman" w:hAnsi="Times New Roman"/>
                <w:b/>
                <w:bCs/>
                <w:sz w:val="24"/>
                <w:szCs w:val="24"/>
                <w:lang w:val="en-US"/>
              </w:rPr>
            </w:pPr>
            <w:r>
              <w:rPr>
                <w:rFonts w:ascii="Times New Roman" w:hAnsi="Times New Roman"/>
                <w:b/>
                <w:bCs/>
                <w:sz w:val="24"/>
                <w:szCs w:val="24"/>
                <w:lang w:val="en-US"/>
              </w:rPr>
              <w:t xml:space="preserve">                                                                                                           Anexa nr. 4 la procedură </w:t>
            </w:r>
          </w:p>
          <w:p w:rsidR="000F4056" w:rsidRDefault="000F4056" w:rsidP="00EB3FC7">
            <w:pPr>
              <w:spacing w:after="0" w:line="240" w:lineRule="auto"/>
              <w:rPr>
                <w:rFonts w:ascii="Times New Roman" w:hAnsi="Times New Roman"/>
                <w:b/>
                <w:bCs/>
                <w:sz w:val="24"/>
                <w:szCs w:val="24"/>
                <w:lang w:val="en-US"/>
              </w:rPr>
            </w:pPr>
          </w:p>
          <w:p w:rsidR="000F4056" w:rsidRPr="00BC103C" w:rsidRDefault="00E12A8A" w:rsidP="009B3A29">
            <w:pPr>
              <w:spacing w:after="0" w:line="240" w:lineRule="auto"/>
              <w:jc w:val="center"/>
              <w:rPr>
                <w:lang w:val="en-US"/>
              </w:rPr>
            </w:pPr>
            <w:r w:rsidRPr="00A33366">
              <w:rPr>
                <w:rFonts w:ascii="Times New Roman" w:hAnsi="Times New Roman"/>
                <w:b/>
                <w:bCs/>
                <w:sz w:val="24"/>
                <w:szCs w:val="24"/>
                <w:lang w:val="en-US"/>
              </w:rPr>
              <w:t xml:space="preserve">Regularizarea </w:t>
            </w:r>
            <w:r>
              <w:rPr>
                <w:rFonts w:ascii="Times New Roman" w:hAnsi="Times New Roman"/>
                <w:b/>
                <w:bCs/>
                <w:sz w:val="24"/>
                <w:szCs w:val="24"/>
                <w:lang w:val="en-US"/>
              </w:rPr>
              <w:t xml:space="preserve">anuală a contravalorii </w:t>
            </w:r>
            <w:r w:rsidRPr="00A33366">
              <w:rPr>
                <w:rFonts w:ascii="Times New Roman" w:hAnsi="Times New Roman"/>
                <w:b/>
                <w:bCs/>
                <w:sz w:val="24"/>
                <w:szCs w:val="24"/>
                <w:lang w:val="en-US"/>
              </w:rPr>
              <w:t>certificatelor verzi</w:t>
            </w:r>
            <w:r>
              <w:rPr>
                <w:rFonts w:ascii="Times New Roman" w:hAnsi="Times New Roman"/>
                <w:b/>
                <w:bCs/>
                <w:sz w:val="24"/>
                <w:szCs w:val="24"/>
                <w:lang w:val="en-US"/>
              </w:rPr>
              <w:t xml:space="preserve"> la consumatorii finali</w:t>
            </w:r>
          </w:p>
        </w:tc>
      </w:tr>
      <w:tr w:rsidR="000F4056" w:rsidRPr="00A33366" w:rsidTr="00432F66">
        <w:trPr>
          <w:gridAfter w:val="2"/>
          <w:wAfter w:w="1828" w:type="dxa"/>
          <w:trHeight w:val="330"/>
        </w:trPr>
        <w:tc>
          <w:tcPr>
            <w:tcW w:w="236" w:type="dxa"/>
            <w:tcBorders>
              <w:top w:val="nil"/>
              <w:left w:val="nil"/>
              <w:bottom w:val="single" w:sz="4" w:space="0" w:color="auto"/>
              <w:right w:val="nil"/>
            </w:tcBorders>
          </w:tcPr>
          <w:p w:rsidR="000F4056" w:rsidRPr="00BC383F" w:rsidRDefault="000F4056" w:rsidP="00EB3FC7">
            <w:pPr>
              <w:spacing w:after="0" w:line="240" w:lineRule="auto"/>
              <w:rPr>
                <w:rFonts w:ascii="Times New Roman" w:hAnsi="Times New Roman"/>
                <w:bCs/>
                <w:sz w:val="24"/>
                <w:szCs w:val="24"/>
                <w:lang w:val="en-US"/>
              </w:rPr>
            </w:pPr>
          </w:p>
        </w:tc>
        <w:tc>
          <w:tcPr>
            <w:tcW w:w="8592" w:type="dxa"/>
            <w:gridSpan w:val="5"/>
            <w:tcBorders>
              <w:top w:val="nil"/>
              <w:left w:val="nil"/>
              <w:bottom w:val="single" w:sz="4" w:space="0" w:color="auto"/>
              <w:right w:val="nil"/>
            </w:tcBorders>
            <w:shd w:val="clear" w:color="auto" w:fill="auto"/>
            <w:noWrap/>
            <w:vAlign w:val="bottom"/>
          </w:tcPr>
          <w:p w:rsidR="009B3A29" w:rsidRDefault="009B3A29" w:rsidP="00EB3FC7">
            <w:pPr>
              <w:spacing w:after="0" w:line="240" w:lineRule="auto"/>
              <w:rPr>
                <w:rFonts w:ascii="Times New Roman" w:hAnsi="Times New Roman"/>
                <w:bCs/>
                <w:sz w:val="24"/>
                <w:szCs w:val="24"/>
                <w:lang w:val="en-US"/>
              </w:rPr>
            </w:pPr>
          </w:p>
          <w:p w:rsidR="000F4056" w:rsidRPr="00BC383F" w:rsidRDefault="000F4056" w:rsidP="00EB3FC7">
            <w:pPr>
              <w:spacing w:after="0" w:line="240" w:lineRule="auto"/>
              <w:rPr>
                <w:rFonts w:ascii="Times New Roman" w:hAnsi="Times New Roman"/>
                <w:bCs/>
                <w:sz w:val="24"/>
                <w:szCs w:val="24"/>
                <w:lang w:val="en-US"/>
              </w:rPr>
            </w:pPr>
            <w:r>
              <w:rPr>
                <w:rFonts w:ascii="Times New Roman" w:hAnsi="Times New Roman"/>
                <w:bCs/>
                <w:sz w:val="24"/>
                <w:szCs w:val="24"/>
                <w:lang w:val="en-US"/>
              </w:rPr>
              <w:t>Operatorul de distribuție</w:t>
            </w:r>
            <w:r w:rsidR="00220C60">
              <w:rPr>
                <w:rFonts w:ascii="Times New Roman" w:hAnsi="Times New Roman"/>
                <w:bCs/>
                <w:sz w:val="24"/>
                <w:szCs w:val="24"/>
                <w:lang w:val="en-US"/>
              </w:rPr>
              <w:t xml:space="preserve"> a energiei electrice</w:t>
            </w:r>
            <w:r>
              <w:rPr>
                <w:rFonts w:ascii="Times New Roman" w:hAnsi="Times New Roman"/>
                <w:bCs/>
                <w:sz w:val="24"/>
                <w:szCs w:val="24"/>
                <w:lang w:val="en-US"/>
              </w:rPr>
              <w:t>:</w:t>
            </w:r>
            <w:r w:rsidRPr="00BC383F">
              <w:rPr>
                <w:rFonts w:ascii="Times New Roman" w:hAnsi="Times New Roman"/>
                <w:bCs/>
                <w:sz w:val="24"/>
                <w:szCs w:val="24"/>
                <w:lang w:val="en-US"/>
              </w:rPr>
              <w:t xml:space="preserve"> </w:t>
            </w:r>
          </w:p>
          <w:p w:rsidR="000F4056" w:rsidRDefault="000F4056" w:rsidP="00EB3FC7">
            <w:pPr>
              <w:spacing w:after="0" w:line="240" w:lineRule="auto"/>
              <w:rPr>
                <w:rFonts w:ascii="Times New Roman" w:hAnsi="Times New Roman"/>
                <w:b/>
                <w:bCs/>
                <w:sz w:val="24"/>
                <w:szCs w:val="24"/>
                <w:lang w:val="en-US"/>
              </w:rPr>
            </w:pPr>
          </w:p>
          <w:p w:rsidR="000F4056" w:rsidRDefault="000F4056" w:rsidP="00EB3FC7">
            <w:pPr>
              <w:spacing w:after="0" w:line="240" w:lineRule="auto"/>
              <w:rPr>
                <w:rFonts w:ascii="Times New Roman" w:hAnsi="Times New Roman"/>
                <w:b/>
                <w:bCs/>
                <w:sz w:val="24"/>
                <w:szCs w:val="24"/>
                <w:lang w:val="en-US"/>
              </w:rPr>
            </w:pPr>
            <w:r w:rsidRPr="00BC383F">
              <w:rPr>
                <w:rFonts w:ascii="Times New Roman" w:hAnsi="Times New Roman"/>
                <w:bCs/>
                <w:sz w:val="24"/>
                <w:szCs w:val="24"/>
                <w:lang w:val="en-US"/>
              </w:rPr>
              <w:t xml:space="preserve">Anul </w:t>
            </w:r>
            <w:r>
              <w:rPr>
                <w:rFonts w:ascii="Times New Roman" w:hAnsi="Times New Roman"/>
                <w:bCs/>
                <w:sz w:val="24"/>
                <w:szCs w:val="24"/>
                <w:lang w:val="en-US"/>
              </w:rPr>
              <w:t>de raportare:</w:t>
            </w:r>
          </w:p>
          <w:p w:rsidR="000F4056" w:rsidRDefault="000F4056" w:rsidP="00EB3FC7">
            <w:pPr>
              <w:spacing w:after="0" w:line="240" w:lineRule="auto"/>
              <w:rPr>
                <w:rFonts w:ascii="Times New Roman" w:hAnsi="Times New Roman"/>
                <w:sz w:val="24"/>
                <w:szCs w:val="24"/>
                <w:lang w:val="en-US"/>
              </w:rPr>
            </w:pPr>
          </w:p>
          <w:p w:rsidR="000F4056" w:rsidRDefault="000F4056" w:rsidP="00EB3FC7">
            <w:pPr>
              <w:spacing w:after="0" w:line="240" w:lineRule="auto"/>
              <w:rPr>
                <w:rFonts w:ascii="Times New Roman" w:hAnsi="Times New Roman"/>
                <w:sz w:val="24"/>
                <w:szCs w:val="24"/>
                <w:lang w:val="en-US"/>
              </w:rPr>
            </w:pPr>
          </w:p>
          <w:p w:rsidR="000F4056" w:rsidRDefault="000F4056" w:rsidP="00EB3FC7">
            <w:pPr>
              <w:spacing w:after="0" w:line="240" w:lineRule="auto"/>
              <w:rPr>
                <w:rFonts w:ascii="Times New Roman" w:hAnsi="Times New Roman"/>
                <w:sz w:val="24"/>
                <w:szCs w:val="24"/>
                <w:lang w:val="en-US"/>
              </w:rPr>
            </w:pPr>
            <w:r>
              <w:rPr>
                <w:rFonts w:ascii="Times New Roman" w:hAnsi="Times New Roman"/>
                <w:sz w:val="24"/>
                <w:szCs w:val="24"/>
                <w:lang w:val="en-US"/>
              </w:rPr>
              <w:t xml:space="preserve">                                                                                                            </w:t>
            </w:r>
            <w:r w:rsidR="00AC715F">
              <w:rPr>
                <w:rFonts w:ascii="Times New Roman" w:hAnsi="Times New Roman"/>
                <w:sz w:val="24"/>
                <w:szCs w:val="24"/>
                <w:lang w:val="en-US"/>
              </w:rPr>
              <w:t xml:space="preserve">          </w:t>
            </w:r>
            <w:r>
              <w:rPr>
                <w:rFonts w:ascii="Times New Roman" w:hAnsi="Times New Roman"/>
                <w:sz w:val="24"/>
                <w:szCs w:val="24"/>
                <w:lang w:val="en-US"/>
              </w:rPr>
              <w:t xml:space="preserve"> </w:t>
            </w:r>
          </w:p>
          <w:p w:rsidR="00AC715F" w:rsidRPr="00A33366" w:rsidRDefault="00AC715F" w:rsidP="00EB3FC7">
            <w:pPr>
              <w:spacing w:after="0" w:line="240" w:lineRule="auto"/>
              <w:rPr>
                <w:rFonts w:ascii="Times New Roman" w:hAnsi="Times New Roman"/>
                <w:sz w:val="24"/>
                <w:szCs w:val="24"/>
                <w:lang w:val="en-US"/>
              </w:rPr>
            </w:pPr>
          </w:p>
        </w:tc>
      </w:tr>
      <w:tr w:rsidR="00E12A8A" w:rsidRPr="00A33366" w:rsidTr="00432F66">
        <w:trPr>
          <w:gridAfter w:val="1"/>
          <w:wAfter w:w="841" w:type="dxa"/>
          <w:trHeight w:val="480"/>
        </w:trPr>
        <w:tc>
          <w:tcPr>
            <w:tcW w:w="1467" w:type="dxa"/>
            <w:gridSpan w:val="2"/>
            <w:vMerge w:val="restart"/>
            <w:tcBorders>
              <w:top w:val="single" w:sz="4" w:space="0" w:color="auto"/>
              <w:left w:val="single" w:sz="4" w:space="0" w:color="auto"/>
              <w:bottom w:val="single" w:sz="4" w:space="0" w:color="auto"/>
              <w:right w:val="nil"/>
            </w:tcBorders>
            <w:shd w:val="clear" w:color="auto" w:fill="auto"/>
            <w:vAlign w:val="center"/>
          </w:tcPr>
          <w:p w:rsidR="00E12A8A" w:rsidRDefault="00E12A8A" w:rsidP="00EB3FC7">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Energie electrică</w:t>
            </w:r>
            <w:r>
              <w:rPr>
                <w:rFonts w:ascii="Times New Roman" w:hAnsi="Times New Roman"/>
                <w:sz w:val="20"/>
                <w:szCs w:val="20"/>
                <w:lang w:val="en-US"/>
              </w:rPr>
              <w:t xml:space="preserve"> neexceptată</w:t>
            </w:r>
          </w:p>
          <w:p w:rsidR="00E12A8A" w:rsidRPr="006E7480" w:rsidRDefault="00E12A8A" w:rsidP="00E12A8A">
            <w:pPr>
              <w:spacing w:after="0" w:line="240" w:lineRule="auto"/>
              <w:jc w:val="center"/>
              <w:rPr>
                <w:rFonts w:ascii="Times New Roman" w:hAnsi="Times New Roman"/>
                <w:sz w:val="20"/>
                <w:szCs w:val="20"/>
                <w:lang w:val="en-US"/>
              </w:rPr>
            </w:pPr>
            <w:r>
              <w:rPr>
                <w:rFonts w:ascii="Times New Roman" w:hAnsi="Times New Roman"/>
                <w:sz w:val="20"/>
                <w:szCs w:val="20"/>
                <w:lang w:val="en-US"/>
              </w:rPr>
              <w:t>f</w:t>
            </w:r>
            <w:r w:rsidRPr="006E7480">
              <w:rPr>
                <w:rFonts w:ascii="Times New Roman" w:hAnsi="Times New Roman"/>
                <w:sz w:val="20"/>
                <w:szCs w:val="20"/>
                <w:lang w:val="en-US"/>
              </w:rPr>
              <w:t>urnizată</w:t>
            </w:r>
            <w:r>
              <w:rPr>
                <w:rFonts w:ascii="Times New Roman" w:hAnsi="Times New Roman"/>
                <w:sz w:val="20"/>
                <w:szCs w:val="20"/>
                <w:lang w:val="en-US"/>
              </w:rPr>
              <w:t xml:space="preserve"> în anul anterior la consumatori finali </w:t>
            </w:r>
            <w:r w:rsidRPr="006E7480">
              <w:rPr>
                <w:rFonts w:ascii="Times New Roman" w:hAnsi="Times New Roman"/>
                <w:sz w:val="20"/>
                <w:szCs w:val="20"/>
                <w:lang w:val="en-US"/>
              </w:rPr>
              <w:t>[MWh]</w:t>
            </w:r>
          </w:p>
        </w:tc>
        <w:tc>
          <w:tcPr>
            <w:tcW w:w="2552" w:type="dxa"/>
            <w:vMerge w:val="restart"/>
            <w:tcBorders>
              <w:top w:val="single" w:sz="4" w:space="0" w:color="auto"/>
              <w:left w:val="single" w:sz="4" w:space="0" w:color="auto"/>
              <w:right w:val="single" w:sz="4" w:space="0" w:color="auto"/>
            </w:tcBorders>
          </w:tcPr>
          <w:p w:rsidR="00E12A8A" w:rsidRDefault="00E12A8A" w:rsidP="00E12A8A">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Perioada emiterii facturilor de regularizare CV </w:t>
            </w:r>
          </w:p>
          <w:p w:rsidR="00E12A8A" w:rsidRPr="006E7480" w:rsidRDefault="00E12A8A" w:rsidP="00EB3FC7">
            <w:pPr>
              <w:spacing w:after="0" w:line="240" w:lineRule="auto"/>
              <w:jc w:val="center"/>
              <w:rPr>
                <w:rFonts w:ascii="Times New Roman" w:hAnsi="Times New Roman"/>
                <w:sz w:val="20"/>
                <w:szCs w:val="20"/>
                <w:lang w:val="en-US"/>
              </w:rPr>
            </w:pPr>
          </w:p>
        </w:tc>
        <w:tc>
          <w:tcPr>
            <w:tcW w:w="4677" w:type="dxa"/>
            <w:gridSpan w:val="2"/>
            <w:tcBorders>
              <w:top w:val="single" w:sz="4" w:space="0" w:color="auto"/>
              <w:left w:val="nil"/>
              <w:bottom w:val="single" w:sz="4" w:space="0" w:color="auto"/>
              <w:right w:val="single" w:sz="4" w:space="0" w:color="auto"/>
            </w:tcBorders>
            <w:shd w:val="clear" w:color="auto" w:fill="auto"/>
            <w:vAlign w:val="center"/>
          </w:tcPr>
          <w:p w:rsidR="00E12A8A" w:rsidRPr="006E7480" w:rsidRDefault="00E12A8A" w:rsidP="00EB3FC7">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Elemente </w:t>
            </w:r>
            <w:r>
              <w:rPr>
                <w:rFonts w:ascii="Times New Roman" w:hAnsi="Times New Roman"/>
                <w:sz w:val="20"/>
                <w:szCs w:val="20"/>
                <w:lang w:val="en-US"/>
              </w:rPr>
              <w:t xml:space="preserve">de </w:t>
            </w:r>
            <w:r w:rsidRPr="006E7480">
              <w:rPr>
                <w:rFonts w:ascii="Times New Roman" w:hAnsi="Times New Roman"/>
                <w:sz w:val="20"/>
                <w:szCs w:val="20"/>
                <w:lang w:val="en-US"/>
              </w:rPr>
              <w:t>calcul pentru regularizare</w:t>
            </w:r>
            <w:r>
              <w:rPr>
                <w:rFonts w:ascii="Times New Roman" w:hAnsi="Times New Roman"/>
                <w:sz w:val="20"/>
                <w:szCs w:val="20"/>
                <w:lang w:val="en-US"/>
              </w:rPr>
              <w:t xml:space="preserve">a </w:t>
            </w:r>
            <w:r w:rsidRPr="006E7480">
              <w:rPr>
                <w:rFonts w:ascii="Times New Roman" w:hAnsi="Times New Roman"/>
                <w:sz w:val="20"/>
                <w:szCs w:val="20"/>
                <w:lang w:val="en-US"/>
              </w:rPr>
              <w:t>certificate</w:t>
            </w:r>
            <w:r>
              <w:rPr>
                <w:rFonts w:ascii="Times New Roman" w:hAnsi="Times New Roman"/>
                <w:sz w:val="20"/>
                <w:szCs w:val="20"/>
                <w:lang w:val="en-US"/>
              </w:rPr>
              <w:t>lor</w:t>
            </w:r>
            <w:r w:rsidRPr="006E7480">
              <w:rPr>
                <w:rFonts w:ascii="Times New Roman" w:hAnsi="Times New Roman"/>
                <w:sz w:val="20"/>
                <w:szCs w:val="20"/>
                <w:lang w:val="en-US"/>
              </w:rPr>
              <w:t xml:space="preserve"> verzi</w:t>
            </w:r>
            <w:r>
              <w:rPr>
                <w:rFonts w:ascii="Times New Roman" w:hAnsi="Times New Roman"/>
                <w:sz w:val="20"/>
                <w:szCs w:val="20"/>
                <w:lang w:val="en-US"/>
              </w:rPr>
              <w:t xml:space="preserve"> pentru anul anterior</w:t>
            </w:r>
          </w:p>
        </w:tc>
        <w:tc>
          <w:tcPr>
            <w:tcW w:w="11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12A8A" w:rsidRPr="006E7480" w:rsidRDefault="00E12A8A" w:rsidP="00EB3FC7">
            <w:pPr>
              <w:spacing w:after="0" w:line="240" w:lineRule="auto"/>
              <w:jc w:val="center"/>
              <w:rPr>
                <w:rFonts w:ascii="Times New Roman" w:hAnsi="Times New Roman"/>
                <w:sz w:val="20"/>
                <w:szCs w:val="20"/>
                <w:lang w:val="en-US"/>
              </w:rPr>
            </w:pPr>
            <w:r>
              <w:rPr>
                <w:rFonts w:ascii="Times New Roman" w:hAnsi="Times New Roman"/>
                <w:sz w:val="20"/>
                <w:szCs w:val="20"/>
                <w:lang w:val="en-US"/>
              </w:rPr>
              <w:t xml:space="preserve">Contravaloarea </w:t>
            </w:r>
            <w:r w:rsidRPr="006E7480">
              <w:rPr>
                <w:rFonts w:ascii="Times New Roman" w:hAnsi="Times New Roman"/>
                <w:sz w:val="20"/>
                <w:szCs w:val="20"/>
                <w:lang w:val="en-US"/>
              </w:rPr>
              <w:t xml:space="preserve"> certificate</w:t>
            </w:r>
            <w:r>
              <w:rPr>
                <w:rFonts w:ascii="Times New Roman" w:hAnsi="Times New Roman"/>
                <w:sz w:val="20"/>
                <w:szCs w:val="20"/>
                <w:lang w:val="en-US"/>
              </w:rPr>
              <w:t>lor</w:t>
            </w:r>
            <w:r w:rsidRPr="006E7480">
              <w:rPr>
                <w:rFonts w:ascii="Times New Roman" w:hAnsi="Times New Roman"/>
                <w:sz w:val="20"/>
                <w:szCs w:val="20"/>
                <w:lang w:val="en-US"/>
              </w:rPr>
              <w:t xml:space="preserve"> verzi</w:t>
            </w:r>
            <w:r>
              <w:rPr>
                <w:rFonts w:ascii="Times New Roman" w:hAnsi="Times New Roman"/>
                <w:sz w:val="20"/>
                <w:szCs w:val="20"/>
                <w:lang w:val="en-US"/>
              </w:rPr>
              <w:t xml:space="preserve"> utilizate pentru anul anterior</w:t>
            </w:r>
          </w:p>
        </w:tc>
      </w:tr>
      <w:tr w:rsidR="00E12A8A" w:rsidRPr="00A33366" w:rsidTr="00432F66">
        <w:trPr>
          <w:gridAfter w:val="1"/>
          <w:wAfter w:w="841" w:type="dxa"/>
          <w:trHeight w:val="686"/>
        </w:trPr>
        <w:tc>
          <w:tcPr>
            <w:tcW w:w="1467" w:type="dxa"/>
            <w:gridSpan w:val="2"/>
            <w:vMerge/>
            <w:tcBorders>
              <w:top w:val="single" w:sz="4" w:space="0" w:color="auto"/>
              <w:left w:val="single" w:sz="4" w:space="0" w:color="auto"/>
              <w:bottom w:val="single" w:sz="4" w:space="0" w:color="auto"/>
              <w:right w:val="nil"/>
            </w:tcBorders>
            <w:vAlign w:val="center"/>
          </w:tcPr>
          <w:p w:rsidR="00E12A8A" w:rsidRPr="006E7480" w:rsidRDefault="00E12A8A" w:rsidP="00EB3FC7">
            <w:pPr>
              <w:spacing w:after="0" w:line="240" w:lineRule="auto"/>
              <w:rPr>
                <w:rFonts w:ascii="Times New Roman" w:hAnsi="Times New Roman"/>
                <w:sz w:val="20"/>
                <w:szCs w:val="20"/>
                <w:lang w:val="en-US"/>
              </w:rPr>
            </w:pPr>
          </w:p>
        </w:tc>
        <w:tc>
          <w:tcPr>
            <w:tcW w:w="2552" w:type="dxa"/>
            <w:vMerge/>
            <w:tcBorders>
              <w:left w:val="single" w:sz="4" w:space="0" w:color="auto"/>
              <w:right w:val="single" w:sz="4" w:space="0" w:color="auto"/>
            </w:tcBorders>
          </w:tcPr>
          <w:p w:rsidR="00E12A8A" w:rsidRPr="006E7480" w:rsidRDefault="00E12A8A" w:rsidP="00EB3FC7">
            <w:pPr>
              <w:spacing w:after="0" w:line="240" w:lineRule="auto"/>
              <w:jc w:val="center"/>
              <w:rPr>
                <w:rFonts w:ascii="Times New Roman" w:hAnsi="Times New Roman"/>
                <w:sz w:val="20"/>
                <w:szCs w:val="20"/>
                <w:lang w:val="en-US"/>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E12A8A" w:rsidRPr="006E7480" w:rsidRDefault="00E12A8A" w:rsidP="00EB3FC7">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Cota</w:t>
            </w:r>
            <w:r>
              <w:rPr>
                <w:rFonts w:ascii="Times New Roman" w:hAnsi="Times New Roman"/>
                <w:sz w:val="20"/>
                <w:szCs w:val="20"/>
                <w:lang w:val="en-US"/>
              </w:rPr>
              <w:t xml:space="preserve"> obligatorie de </w:t>
            </w:r>
            <w:r w:rsidRPr="006E7480">
              <w:rPr>
                <w:rFonts w:ascii="Times New Roman" w:hAnsi="Times New Roman"/>
                <w:sz w:val="20"/>
                <w:szCs w:val="20"/>
                <w:lang w:val="en-US"/>
              </w:rPr>
              <w:t xml:space="preserve"> certificate verzi </w:t>
            </w:r>
            <w:r>
              <w:rPr>
                <w:rFonts w:ascii="Times New Roman" w:hAnsi="Times New Roman"/>
                <w:sz w:val="20"/>
                <w:szCs w:val="20"/>
                <w:lang w:val="en-US"/>
              </w:rPr>
              <w:t>pentru anul anterior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E12A8A" w:rsidRPr="006E7480" w:rsidRDefault="00E12A8A" w:rsidP="00EB3FC7">
            <w:pPr>
              <w:spacing w:after="0" w:line="240" w:lineRule="auto"/>
              <w:jc w:val="center"/>
              <w:rPr>
                <w:rFonts w:ascii="Times New Roman" w:hAnsi="Times New Roman"/>
                <w:sz w:val="20"/>
                <w:szCs w:val="20"/>
                <w:lang w:val="pt-BR"/>
              </w:rPr>
            </w:pPr>
            <w:r w:rsidRPr="006E7480">
              <w:rPr>
                <w:rFonts w:ascii="Times New Roman" w:hAnsi="Times New Roman"/>
                <w:sz w:val="20"/>
                <w:szCs w:val="20"/>
                <w:lang w:val="pt-BR"/>
              </w:rPr>
              <w:t>Preţ mediu certificate verzi utilizat de furnizor</w:t>
            </w:r>
            <w:r>
              <w:rPr>
                <w:rFonts w:ascii="Times New Roman" w:hAnsi="Times New Roman"/>
                <w:sz w:val="20"/>
                <w:szCs w:val="20"/>
                <w:lang w:val="pt-BR"/>
              </w:rPr>
              <w:t xml:space="preserve"> </w:t>
            </w:r>
            <w:r>
              <w:rPr>
                <w:rFonts w:ascii="Times New Roman" w:hAnsi="Times New Roman"/>
                <w:sz w:val="20"/>
                <w:szCs w:val="20"/>
                <w:lang w:val="en-US"/>
              </w:rPr>
              <w:t>pentru anul anterior *)</w:t>
            </w:r>
          </w:p>
        </w:tc>
        <w:tc>
          <w:tcPr>
            <w:tcW w:w="1119" w:type="dxa"/>
            <w:gridSpan w:val="2"/>
            <w:vMerge/>
            <w:tcBorders>
              <w:top w:val="single" w:sz="4" w:space="0" w:color="auto"/>
              <w:left w:val="single" w:sz="4" w:space="0" w:color="auto"/>
              <w:bottom w:val="single" w:sz="4" w:space="0" w:color="auto"/>
              <w:right w:val="single" w:sz="4" w:space="0" w:color="auto"/>
            </w:tcBorders>
            <w:vAlign w:val="center"/>
          </w:tcPr>
          <w:p w:rsidR="00E12A8A" w:rsidRPr="006E7480" w:rsidRDefault="00E12A8A" w:rsidP="00EB3FC7">
            <w:pPr>
              <w:spacing w:after="0" w:line="240" w:lineRule="auto"/>
              <w:rPr>
                <w:rFonts w:ascii="Times New Roman" w:hAnsi="Times New Roman"/>
                <w:sz w:val="20"/>
                <w:szCs w:val="20"/>
                <w:lang w:val="pt-BR"/>
              </w:rPr>
            </w:pPr>
          </w:p>
        </w:tc>
      </w:tr>
      <w:tr w:rsidR="00E12A8A" w:rsidRPr="00A33366" w:rsidTr="00432F66">
        <w:trPr>
          <w:gridAfter w:val="1"/>
          <w:wAfter w:w="841" w:type="dxa"/>
          <w:trHeight w:val="405"/>
        </w:trPr>
        <w:tc>
          <w:tcPr>
            <w:tcW w:w="1467" w:type="dxa"/>
            <w:gridSpan w:val="2"/>
            <w:vMerge/>
            <w:tcBorders>
              <w:top w:val="single" w:sz="4" w:space="0" w:color="auto"/>
              <w:left w:val="single" w:sz="4" w:space="0" w:color="auto"/>
              <w:bottom w:val="single" w:sz="4" w:space="0" w:color="auto"/>
              <w:right w:val="nil"/>
            </w:tcBorders>
            <w:vAlign w:val="center"/>
          </w:tcPr>
          <w:p w:rsidR="00E12A8A" w:rsidRPr="006E7480" w:rsidRDefault="00E12A8A" w:rsidP="00EB3FC7">
            <w:pPr>
              <w:spacing w:after="0" w:line="240" w:lineRule="auto"/>
              <w:rPr>
                <w:rFonts w:ascii="Times New Roman" w:hAnsi="Times New Roman"/>
                <w:sz w:val="20"/>
                <w:szCs w:val="20"/>
                <w:lang w:val="pt-BR"/>
              </w:rPr>
            </w:pPr>
          </w:p>
        </w:tc>
        <w:tc>
          <w:tcPr>
            <w:tcW w:w="2552" w:type="dxa"/>
            <w:vMerge/>
            <w:tcBorders>
              <w:left w:val="single" w:sz="4" w:space="0" w:color="auto"/>
              <w:bottom w:val="single" w:sz="4" w:space="0" w:color="auto"/>
              <w:right w:val="single" w:sz="4" w:space="0" w:color="auto"/>
            </w:tcBorders>
          </w:tcPr>
          <w:p w:rsidR="00E12A8A" w:rsidRPr="006E7480" w:rsidRDefault="00E12A8A" w:rsidP="00EB3FC7">
            <w:pPr>
              <w:spacing w:after="0" w:line="240" w:lineRule="auto"/>
              <w:jc w:val="center"/>
              <w:rPr>
                <w:rFonts w:ascii="Times New Roman" w:hAnsi="Times New Roman"/>
                <w:sz w:val="20"/>
                <w:szCs w:val="20"/>
                <w:lang w:val="en-US"/>
              </w:rPr>
            </w:pPr>
          </w:p>
        </w:tc>
        <w:tc>
          <w:tcPr>
            <w:tcW w:w="2551" w:type="dxa"/>
            <w:tcBorders>
              <w:top w:val="single" w:sz="4" w:space="0" w:color="auto"/>
              <w:left w:val="nil"/>
              <w:bottom w:val="single" w:sz="4" w:space="0" w:color="auto"/>
              <w:right w:val="single" w:sz="4" w:space="0" w:color="auto"/>
            </w:tcBorders>
            <w:shd w:val="clear" w:color="auto" w:fill="auto"/>
            <w:vAlign w:val="center"/>
          </w:tcPr>
          <w:p w:rsidR="00E12A8A" w:rsidRPr="006E7480" w:rsidRDefault="00E12A8A" w:rsidP="00EB3FC7">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[CV/MWh]</w:t>
            </w:r>
          </w:p>
        </w:tc>
        <w:tc>
          <w:tcPr>
            <w:tcW w:w="2126" w:type="dxa"/>
            <w:tcBorders>
              <w:top w:val="single" w:sz="4" w:space="0" w:color="auto"/>
              <w:left w:val="nil"/>
              <w:bottom w:val="single" w:sz="4" w:space="0" w:color="auto"/>
              <w:right w:val="single" w:sz="4" w:space="0" w:color="auto"/>
            </w:tcBorders>
            <w:shd w:val="clear" w:color="auto" w:fill="auto"/>
            <w:vAlign w:val="center"/>
          </w:tcPr>
          <w:p w:rsidR="00E12A8A" w:rsidRPr="006E7480" w:rsidRDefault="00E12A8A" w:rsidP="00EB3FC7">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[lei</w:t>
            </w:r>
            <w:r>
              <w:rPr>
                <w:rFonts w:ascii="Times New Roman" w:hAnsi="Times New Roman"/>
                <w:sz w:val="20"/>
                <w:szCs w:val="20"/>
                <w:lang w:val="en-US"/>
              </w:rPr>
              <w:t>/CV</w:t>
            </w:r>
            <w:r w:rsidRPr="006E7480">
              <w:rPr>
                <w:rFonts w:ascii="Times New Roman" w:hAnsi="Times New Roman"/>
                <w:sz w:val="20"/>
                <w:szCs w:val="20"/>
                <w:lang w:val="en-US"/>
              </w:rPr>
              <w:t>]</w:t>
            </w:r>
          </w:p>
        </w:tc>
        <w:tc>
          <w:tcPr>
            <w:tcW w:w="1119" w:type="dxa"/>
            <w:gridSpan w:val="2"/>
            <w:tcBorders>
              <w:top w:val="single" w:sz="4" w:space="0" w:color="auto"/>
              <w:left w:val="nil"/>
              <w:bottom w:val="single" w:sz="4" w:space="0" w:color="auto"/>
              <w:right w:val="single" w:sz="4" w:space="0" w:color="auto"/>
            </w:tcBorders>
            <w:shd w:val="clear" w:color="auto" w:fill="auto"/>
            <w:vAlign w:val="center"/>
          </w:tcPr>
          <w:p w:rsidR="00E12A8A" w:rsidRPr="006E7480" w:rsidRDefault="00E12A8A" w:rsidP="00EB3FC7">
            <w:pPr>
              <w:spacing w:after="0" w:line="240" w:lineRule="auto"/>
              <w:jc w:val="center"/>
              <w:rPr>
                <w:rFonts w:ascii="Times New Roman" w:hAnsi="Times New Roman"/>
                <w:sz w:val="20"/>
                <w:szCs w:val="20"/>
                <w:lang w:val="en-US"/>
              </w:rPr>
            </w:pPr>
            <w:r w:rsidRPr="006E7480">
              <w:rPr>
                <w:rFonts w:ascii="Times New Roman" w:hAnsi="Times New Roman"/>
                <w:sz w:val="20"/>
                <w:szCs w:val="20"/>
                <w:lang w:val="en-US"/>
              </w:rPr>
              <w:t xml:space="preserve"> [lei]</w:t>
            </w:r>
          </w:p>
        </w:tc>
      </w:tr>
      <w:tr w:rsidR="00E12A8A" w:rsidRPr="00A33366" w:rsidTr="00432F66">
        <w:trPr>
          <w:gridAfter w:val="1"/>
          <w:wAfter w:w="841" w:type="dxa"/>
          <w:trHeight w:val="315"/>
        </w:trPr>
        <w:tc>
          <w:tcPr>
            <w:tcW w:w="14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jc w:val="center"/>
              <w:rPr>
                <w:rFonts w:ascii="Times New Roman" w:hAnsi="Times New Roman"/>
                <w:sz w:val="20"/>
                <w:szCs w:val="20"/>
                <w:lang w:val="en-US"/>
              </w:rPr>
            </w:pPr>
            <w:r>
              <w:rPr>
                <w:rFonts w:ascii="Times New Roman" w:hAnsi="Times New Roman"/>
                <w:sz w:val="20"/>
                <w:szCs w:val="20"/>
                <w:lang w:val="en-US"/>
              </w:rPr>
              <w:t>1</w:t>
            </w:r>
          </w:p>
        </w:tc>
        <w:tc>
          <w:tcPr>
            <w:tcW w:w="2552" w:type="dxa"/>
            <w:tcBorders>
              <w:top w:val="single" w:sz="4" w:space="0" w:color="auto"/>
              <w:left w:val="nil"/>
              <w:bottom w:val="single" w:sz="4" w:space="0" w:color="auto"/>
              <w:right w:val="single" w:sz="4" w:space="0" w:color="auto"/>
            </w:tcBorders>
          </w:tcPr>
          <w:p w:rsidR="00E12A8A" w:rsidRDefault="00E12A8A" w:rsidP="00EB3FC7">
            <w:pPr>
              <w:spacing w:after="0" w:line="240" w:lineRule="auto"/>
              <w:jc w:val="center"/>
              <w:rPr>
                <w:rFonts w:ascii="Times New Roman" w:hAnsi="Times New Roman"/>
                <w:sz w:val="20"/>
                <w:szCs w:val="20"/>
                <w:lang w:val="en-US"/>
              </w:rPr>
            </w:pPr>
          </w:p>
          <w:p w:rsidR="00E12A8A" w:rsidRPr="006E7480" w:rsidRDefault="00E12A8A" w:rsidP="00EB3FC7">
            <w:pPr>
              <w:spacing w:after="0" w:line="240" w:lineRule="auto"/>
              <w:jc w:val="center"/>
              <w:rPr>
                <w:rFonts w:ascii="Times New Roman" w:hAnsi="Times New Roman"/>
                <w:sz w:val="20"/>
                <w:szCs w:val="20"/>
                <w:lang w:val="en-US"/>
              </w:rPr>
            </w:pPr>
            <w:r>
              <w:rPr>
                <w:rFonts w:ascii="Times New Roman" w:hAnsi="Times New Roman"/>
                <w:sz w:val="20"/>
                <w:szCs w:val="20"/>
                <w:lang w:val="en-US"/>
              </w:rPr>
              <w:t>2</w:t>
            </w: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jc w:val="center"/>
              <w:rPr>
                <w:rFonts w:ascii="Times New Roman" w:hAnsi="Times New Roman"/>
                <w:sz w:val="20"/>
                <w:szCs w:val="20"/>
                <w:lang w:val="en-US"/>
              </w:rPr>
            </w:pPr>
            <w:r>
              <w:rPr>
                <w:rFonts w:ascii="Times New Roman" w:hAnsi="Times New Roman"/>
                <w:sz w:val="20"/>
                <w:szCs w:val="20"/>
                <w:lang w:val="en-US"/>
              </w:rPr>
              <w:t>3</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jc w:val="center"/>
              <w:rPr>
                <w:rFonts w:ascii="Times New Roman" w:hAnsi="Times New Roman"/>
                <w:sz w:val="20"/>
                <w:szCs w:val="20"/>
                <w:lang w:val="en-US"/>
              </w:rPr>
            </w:pPr>
            <w:r>
              <w:rPr>
                <w:rFonts w:ascii="Times New Roman" w:hAnsi="Times New Roman"/>
                <w:sz w:val="20"/>
                <w:szCs w:val="20"/>
                <w:lang w:val="en-US"/>
              </w:rPr>
              <w:t>4</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jc w:val="center"/>
              <w:rPr>
                <w:rFonts w:ascii="Times New Roman" w:hAnsi="Times New Roman"/>
                <w:sz w:val="20"/>
                <w:szCs w:val="20"/>
                <w:lang w:val="en-US"/>
              </w:rPr>
            </w:pPr>
            <w:r>
              <w:rPr>
                <w:rFonts w:ascii="Times New Roman" w:hAnsi="Times New Roman"/>
                <w:sz w:val="20"/>
                <w:szCs w:val="20"/>
                <w:lang w:val="en-US"/>
              </w:rPr>
              <w:t>5=1*3*4</w:t>
            </w:r>
          </w:p>
        </w:tc>
      </w:tr>
      <w:tr w:rsidR="00E12A8A" w:rsidRPr="00A33366" w:rsidTr="00432F66">
        <w:trPr>
          <w:gridAfter w:val="1"/>
          <w:wAfter w:w="841" w:type="dxa"/>
          <w:trHeight w:val="315"/>
        </w:trPr>
        <w:tc>
          <w:tcPr>
            <w:tcW w:w="14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jc w:val="center"/>
              <w:rPr>
                <w:rFonts w:ascii="Times New Roman" w:hAnsi="Times New Roman"/>
                <w:sz w:val="20"/>
                <w:szCs w:val="20"/>
                <w:lang w:val="en-US"/>
              </w:rPr>
            </w:pPr>
          </w:p>
        </w:tc>
        <w:tc>
          <w:tcPr>
            <w:tcW w:w="2552" w:type="dxa"/>
            <w:tcBorders>
              <w:top w:val="single" w:sz="4" w:space="0" w:color="auto"/>
              <w:left w:val="nil"/>
              <w:bottom w:val="single" w:sz="4" w:space="0" w:color="auto"/>
              <w:right w:val="single" w:sz="4" w:space="0" w:color="auto"/>
            </w:tcBorders>
          </w:tcPr>
          <w:p w:rsidR="00E12A8A" w:rsidRPr="00E13C51" w:rsidRDefault="00E12A8A" w:rsidP="00EB3FC7">
            <w:pPr>
              <w:spacing w:after="0" w:line="240" w:lineRule="auto"/>
              <w:jc w:val="center"/>
              <w:rPr>
                <w:rFonts w:ascii="Times New Roman" w:hAnsi="Times New Roman"/>
                <w:b/>
                <w:sz w:val="20"/>
                <w:szCs w:val="20"/>
                <w:lang w:val="en-US"/>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r w:rsidRPr="006E7480">
              <w:rPr>
                <w:rFonts w:ascii="Times New Roman" w:hAnsi="Times New Roman"/>
                <w:sz w:val="20"/>
                <w:szCs w:val="20"/>
                <w:lang w:val="en-US"/>
              </w:rPr>
              <w:t> </w:t>
            </w: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r w:rsidRPr="006E7480">
              <w:rPr>
                <w:rFonts w:ascii="Times New Roman" w:hAnsi="Times New Roman"/>
                <w:sz w:val="20"/>
                <w:szCs w:val="20"/>
                <w:lang w:val="en-US"/>
              </w:rPr>
              <w:t> </w:t>
            </w:r>
          </w:p>
        </w:tc>
      </w:tr>
      <w:tr w:rsidR="00E12A8A" w:rsidRPr="00A33366" w:rsidTr="00432F66">
        <w:trPr>
          <w:gridAfter w:val="1"/>
          <w:wAfter w:w="841" w:type="dxa"/>
          <w:trHeight w:val="315"/>
        </w:trPr>
        <w:tc>
          <w:tcPr>
            <w:tcW w:w="14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jc w:val="center"/>
              <w:rPr>
                <w:rFonts w:ascii="Times New Roman" w:hAnsi="Times New Roman"/>
                <w:sz w:val="20"/>
                <w:szCs w:val="20"/>
                <w:lang w:val="en-US"/>
              </w:rPr>
            </w:pPr>
          </w:p>
        </w:tc>
        <w:tc>
          <w:tcPr>
            <w:tcW w:w="2552" w:type="dxa"/>
            <w:tcBorders>
              <w:top w:val="single" w:sz="4" w:space="0" w:color="auto"/>
              <w:left w:val="nil"/>
              <w:bottom w:val="single" w:sz="4" w:space="0" w:color="auto"/>
              <w:right w:val="single" w:sz="4" w:space="0" w:color="auto"/>
            </w:tcBorders>
          </w:tcPr>
          <w:p w:rsidR="00E12A8A" w:rsidRDefault="00E12A8A" w:rsidP="00EB3FC7">
            <w:pPr>
              <w:spacing w:after="0" w:line="240" w:lineRule="auto"/>
              <w:jc w:val="center"/>
              <w:rPr>
                <w:rFonts w:ascii="Times New Roman" w:hAnsi="Times New Roman"/>
                <w:b/>
                <w:sz w:val="20"/>
                <w:szCs w:val="20"/>
                <w:lang w:val="en-US"/>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p>
        </w:tc>
      </w:tr>
      <w:tr w:rsidR="00E12A8A" w:rsidRPr="00A33366" w:rsidTr="00432F66">
        <w:trPr>
          <w:gridAfter w:val="1"/>
          <w:wAfter w:w="841" w:type="dxa"/>
          <w:trHeight w:val="315"/>
        </w:trPr>
        <w:tc>
          <w:tcPr>
            <w:tcW w:w="146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jc w:val="center"/>
              <w:rPr>
                <w:rFonts w:ascii="Times New Roman" w:hAnsi="Times New Roman"/>
                <w:sz w:val="20"/>
                <w:szCs w:val="20"/>
                <w:lang w:val="en-US"/>
              </w:rPr>
            </w:pPr>
          </w:p>
        </w:tc>
        <w:tc>
          <w:tcPr>
            <w:tcW w:w="2552" w:type="dxa"/>
            <w:tcBorders>
              <w:top w:val="single" w:sz="4" w:space="0" w:color="auto"/>
              <w:left w:val="nil"/>
              <w:bottom w:val="single" w:sz="4" w:space="0" w:color="auto"/>
              <w:right w:val="single" w:sz="4" w:space="0" w:color="auto"/>
            </w:tcBorders>
          </w:tcPr>
          <w:p w:rsidR="00E12A8A" w:rsidRDefault="00E12A8A" w:rsidP="00EB3FC7">
            <w:pPr>
              <w:spacing w:after="0" w:line="240" w:lineRule="auto"/>
              <w:jc w:val="center"/>
              <w:rPr>
                <w:rFonts w:ascii="Times New Roman" w:hAnsi="Times New Roman"/>
                <w:b/>
                <w:sz w:val="20"/>
                <w:szCs w:val="20"/>
                <w:lang w:val="en-US"/>
              </w:rPr>
            </w:pPr>
          </w:p>
        </w:tc>
        <w:tc>
          <w:tcPr>
            <w:tcW w:w="2551" w:type="dxa"/>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p>
        </w:tc>
        <w:tc>
          <w:tcPr>
            <w:tcW w:w="1119" w:type="dxa"/>
            <w:gridSpan w:val="2"/>
            <w:tcBorders>
              <w:top w:val="single" w:sz="4" w:space="0" w:color="auto"/>
              <w:left w:val="nil"/>
              <w:bottom w:val="single" w:sz="4" w:space="0" w:color="auto"/>
              <w:right w:val="single" w:sz="4" w:space="0" w:color="auto"/>
            </w:tcBorders>
            <w:shd w:val="clear" w:color="auto" w:fill="auto"/>
            <w:noWrap/>
            <w:vAlign w:val="bottom"/>
          </w:tcPr>
          <w:p w:rsidR="00E12A8A" w:rsidRPr="006E7480" w:rsidRDefault="00E12A8A" w:rsidP="00EB3FC7">
            <w:pPr>
              <w:spacing w:after="0" w:line="240" w:lineRule="auto"/>
              <w:rPr>
                <w:rFonts w:ascii="Times New Roman" w:hAnsi="Times New Roman"/>
                <w:sz w:val="20"/>
                <w:szCs w:val="20"/>
                <w:lang w:val="en-US"/>
              </w:rPr>
            </w:pPr>
          </w:p>
        </w:tc>
      </w:tr>
    </w:tbl>
    <w:p w:rsidR="000F4056" w:rsidRDefault="000F4056" w:rsidP="000F4056">
      <w:pPr>
        <w:autoSpaceDE w:val="0"/>
        <w:autoSpaceDN w:val="0"/>
        <w:adjustRightInd w:val="0"/>
        <w:spacing w:after="0" w:line="240" w:lineRule="auto"/>
        <w:ind w:right="-375"/>
        <w:jc w:val="both"/>
        <w:rPr>
          <w:rFonts w:ascii="Times New Roman" w:hAnsi="Times New Roman"/>
          <w:sz w:val="24"/>
          <w:szCs w:val="24"/>
          <w:lang w:val="en-US"/>
        </w:rPr>
      </w:pP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t xml:space="preserve">       </w:t>
      </w:r>
    </w:p>
    <w:p w:rsidR="00AA746C" w:rsidRPr="00F673D9" w:rsidRDefault="00E12A8A" w:rsidP="00E12A8A">
      <w:pPr>
        <w:spacing w:after="0" w:line="240" w:lineRule="auto"/>
        <w:rPr>
          <w:rFonts w:ascii="Times New Roman" w:hAnsi="Times New Roman"/>
          <w:sz w:val="20"/>
          <w:szCs w:val="20"/>
          <w:lang w:val="en-US"/>
        </w:rPr>
      </w:pPr>
      <w:r w:rsidRPr="00551102">
        <w:rPr>
          <w:rFonts w:ascii="Times New Roman" w:hAnsi="Times New Roman"/>
          <w:b/>
          <w:bCs/>
          <w:i/>
          <w:sz w:val="20"/>
          <w:szCs w:val="20"/>
          <w:u w:val="single"/>
          <w:lang w:val="en-US"/>
        </w:rPr>
        <w:t>Notă:</w:t>
      </w:r>
      <w:r w:rsidRPr="00551102">
        <w:rPr>
          <w:rFonts w:ascii="Times New Roman" w:hAnsi="Times New Roman"/>
          <w:bCs/>
          <w:sz w:val="20"/>
          <w:szCs w:val="20"/>
          <w:lang w:val="en-US"/>
        </w:rPr>
        <w:t xml:space="preserve"> </w:t>
      </w:r>
      <w:r>
        <w:rPr>
          <w:rFonts w:ascii="Times New Roman" w:hAnsi="Times New Roman"/>
          <w:bCs/>
          <w:sz w:val="20"/>
          <w:szCs w:val="20"/>
          <w:lang w:val="en-US"/>
        </w:rPr>
        <w:t xml:space="preserve">*) In cazul în care </w:t>
      </w:r>
      <w:r>
        <w:rPr>
          <w:rFonts w:ascii="Times New Roman" w:hAnsi="Times New Roman"/>
          <w:sz w:val="20"/>
          <w:szCs w:val="20"/>
          <w:lang w:val="en-US"/>
        </w:rPr>
        <w:t>energia</w:t>
      </w:r>
      <w:r w:rsidR="00432F66">
        <w:rPr>
          <w:rFonts w:ascii="Times New Roman" w:hAnsi="Times New Roman"/>
          <w:sz w:val="20"/>
          <w:szCs w:val="20"/>
          <w:lang w:val="en-US"/>
        </w:rPr>
        <w:t xml:space="preserve"> </w:t>
      </w:r>
      <w:r w:rsidRPr="006E7480">
        <w:rPr>
          <w:rFonts w:ascii="Times New Roman" w:hAnsi="Times New Roman"/>
          <w:sz w:val="20"/>
          <w:szCs w:val="20"/>
          <w:lang w:val="en-US"/>
        </w:rPr>
        <w:t>electrică</w:t>
      </w:r>
      <w:r>
        <w:rPr>
          <w:rFonts w:ascii="Times New Roman" w:hAnsi="Times New Roman"/>
          <w:sz w:val="20"/>
          <w:szCs w:val="20"/>
          <w:lang w:val="en-US"/>
        </w:rPr>
        <w:t xml:space="preserve"> neexceptată </w:t>
      </w:r>
      <w:r w:rsidR="00F673D9">
        <w:rPr>
          <w:rFonts w:ascii="Times New Roman" w:hAnsi="Times New Roman"/>
          <w:sz w:val="20"/>
          <w:szCs w:val="20"/>
          <w:lang w:val="en-US"/>
        </w:rPr>
        <w:t xml:space="preserve">care face obiectul </w:t>
      </w:r>
      <w:r>
        <w:rPr>
          <w:rFonts w:ascii="Times New Roman" w:hAnsi="Times New Roman"/>
          <w:sz w:val="20"/>
          <w:szCs w:val="20"/>
          <w:lang w:val="en-US"/>
        </w:rPr>
        <w:t>revânz</w:t>
      </w:r>
      <w:r w:rsidR="00F673D9">
        <w:rPr>
          <w:rFonts w:ascii="Times New Roman" w:hAnsi="Times New Roman"/>
          <w:sz w:val="20"/>
          <w:szCs w:val="20"/>
          <w:lang w:val="en-US"/>
        </w:rPr>
        <w:t>ării de către operatorul de distribuție către</w:t>
      </w:r>
      <w:r>
        <w:rPr>
          <w:rFonts w:ascii="Times New Roman" w:hAnsi="Times New Roman"/>
          <w:sz w:val="20"/>
          <w:szCs w:val="20"/>
          <w:lang w:val="en-US"/>
        </w:rPr>
        <w:t xml:space="preserve"> consumatorii finali a fost f</w:t>
      </w:r>
      <w:r w:rsidRPr="006E7480">
        <w:rPr>
          <w:rFonts w:ascii="Times New Roman" w:hAnsi="Times New Roman"/>
          <w:sz w:val="20"/>
          <w:szCs w:val="20"/>
          <w:lang w:val="en-US"/>
        </w:rPr>
        <w:t>urnizată</w:t>
      </w:r>
      <w:r>
        <w:rPr>
          <w:rFonts w:ascii="Times New Roman" w:hAnsi="Times New Roman"/>
          <w:sz w:val="20"/>
          <w:szCs w:val="20"/>
          <w:lang w:val="en-US"/>
        </w:rPr>
        <w:t xml:space="preserve"> </w:t>
      </w:r>
      <w:r w:rsidR="00F673D9">
        <w:rPr>
          <w:rFonts w:ascii="Times New Roman" w:hAnsi="Times New Roman"/>
          <w:sz w:val="20"/>
          <w:szCs w:val="20"/>
          <w:lang w:val="en-US"/>
        </w:rPr>
        <w:t xml:space="preserve">în anul anterior  </w:t>
      </w:r>
      <w:r>
        <w:rPr>
          <w:rFonts w:ascii="Times New Roman" w:hAnsi="Times New Roman"/>
          <w:sz w:val="20"/>
          <w:szCs w:val="20"/>
          <w:lang w:val="en-US"/>
        </w:rPr>
        <w:t xml:space="preserve">de mai mulți furnizori de energie electrică, </w:t>
      </w:r>
      <w:r w:rsidR="00F673D9">
        <w:rPr>
          <w:rFonts w:ascii="Times New Roman" w:hAnsi="Times New Roman"/>
          <w:sz w:val="20"/>
          <w:szCs w:val="20"/>
          <w:lang w:val="en-US"/>
        </w:rPr>
        <w:t>se va explicita modul de calcul al prețului mediu din coloana 4.</w:t>
      </w:r>
    </w:p>
    <w:sectPr w:rsidR="00AA746C" w:rsidRPr="00F673D9" w:rsidSect="006E7480">
      <w:footerReference w:type="default" r:id="rId8"/>
      <w:footerReference w:type="first" r:id="rId9"/>
      <w:pgSz w:w="11907" w:h="16839" w:code="9"/>
      <w:pgMar w:top="1418" w:right="1418" w:bottom="1418" w:left="1418" w:header="709" w:footer="709"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061" w:rsidRDefault="00493061">
      <w:pPr>
        <w:spacing w:after="0" w:line="240" w:lineRule="auto"/>
      </w:pPr>
      <w:r>
        <w:separator/>
      </w:r>
    </w:p>
  </w:endnote>
  <w:endnote w:type="continuationSeparator" w:id="0">
    <w:p w:rsidR="00493061" w:rsidRDefault="00493061">
      <w:pPr>
        <w:spacing w:after="0" w:line="240" w:lineRule="auto"/>
      </w:pPr>
      <w:r>
        <w:continuationSeparator/>
      </w:r>
    </w:p>
  </w:endnote>
  <w:endnote w:type="continuationNotice" w:id="1">
    <w:p w:rsidR="00493061" w:rsidRDefault="004930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R">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488" w:rsidRPr="005814F5" w:rsidRDefault="00517488" w:rsidP="00AA444F">
    <w:pPr>
      <w:pStyle w:val="BodyText"/>
      <w:ind w:right="360"/>
      <w:jc w:val="right"/>
      <w:rPr>
        <w:rFonts w:ascii="Times New Roman" w:hAnsi="Times New Roman"/>
        <w:szCs w:val="24"/>
        <w:lang w:val="it-IT"/>
      </w:rPr>
    </w:pPr>
    <w:r w:rsidRPr="005814F5">
      <w:rPr>
        <w:rStyle w:val="PageNumber"/>
        <w:szCs w:val="24"/>
      </w:rPr>
      <w:fldChar w:fldCharType="begin"/>
    </w:r>
    <w:r w:rsidRPr="005814F5">
      <w:rPr>
        <w:rStyle w:val="PageNumber"/>
        <w:szCs w:val="24"/>
      </w:rPr>
      <w:instrText xml:space="preserve"> PAGE </w:instrText>
    </w:r>
    <w:r w:rsidRPr="005814F5">
      <w:rPr>
        <w:rStyle w:val="PageNumber"/>
        <w:szCs w:val="24"/>
      </w:rPr>
      <w:fldChar w:fldCharType="separate"/>
    </w:r>
    <w:r w:rsidR="00711278">
      <w:rPr>
        <w:rStyle w:val="PageNumber"/>
        <w:szCs w:val="24"/>
      </w:rPr>
      <w:t>18</w:t>
    </w:r>
    <w:r w:rsidRPr="005814F5">
      <w:rPr>
        <w:rStyle w:val="PageNumber"/>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488" w:rsidRDefault="00517488">
    <w:pPr>
      <w:pStyle w:val="Footer"/>
      <w:jc w:val="right"/>
    </w:pPr>
    <w:r>
      <w:fldChar w:fldCharType="begin"/>
    </w:r>
    <w:r>
      <w:instrText xml:space="preserve"> PAGE   \* MERGEFORMAT </w:instrText>
    </w:r>
    <w:r>
      <w:fldChar w:fldCharType="separate"/>
    </w:r>
    <w:r>
      <w:t>11</w:t>
    </w:r>
    <w:r>
      <w:fldChar w:fldCharType="end"/>
    </w:r>
  </w:p>
  <w:p w:rsidR="00517488" w:rsidRPr="005814F5" w:rsidRDefault="00517488" w:rsidP="00AA444F">
    <w:pPr>
      <w:pStyle w:val="Footer"/>
      <w:jc w:val="right"/>
      <w:rPr>
        <w:rFonts w:ascii="Times New Roman" w:hAnsi="Times New Roman"/>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061" w:rsidRDefault="00493061">
      <w:pPr>
        <w:spacing w:after="0" w:line="240" w:lineRule="auto"/>
      </w:pPr>
      <w:r>
        <w:separator/>
      </w:r>
    </w:p>
  </w:footnote>
  <w:footnote w:type="continuationSeparator" w:id="0">
    <w:p w:rsidR="00493061" w:rsidRDefault="00493061">
      <w:pPr>
        <w:spacing w:after="0" w:line="240" w:lineRule="auto"/>
      </w:pPr>
      <w:r>
        <w:continuationSeparator/>
      </w:r>
    </w:p>
  </w:footnote>
  <w:footnote w:type="continuationNotice" w:id="1">
    <w:p w:rsidR="00493061" w:rsidRDefault="00493061">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F45"/>
    <w:multiLevelType w:val="hybridMultilevel"/>
    <w:tmpl w:val="5BCE8AAA"/>
    <w:lvl w:ilvl="0" w:tplc="017A22B6">
      <w:start w:val="1"/>
      <w:numFmt w:val="lowerRoman"/>
      <w:lvlText w:val="%1)"/>
      <w:lvlJc w:val="left"/>
      <w:pPr>
        <w:ind w:left="1080" w:hanging="360"/>
      </w:pPr>
      <w:rPr>
        <w:rFonts w:ascii="Times New Roman" w:eastAsia="Times New Roman" w:hAnsi="Times New Roman" w:cs="Times New Roman"/>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02F174C3"/>
    <w:multiLevelType w:val="hybridMultilevel"/>
    <w:tmpl w:val="5C3CDF02"/>
    <w:lvl w:ilvl="0" w:tplc="E6E8EE98">
      <w:start w:val="1"/>
      <w:numFmt w:val="lowerLetter"/>
      <w:lvlText w:val="%1)"/>
      <w:lvlJc w:val="left"/>
      <w:pPr>
        <w:tabs>
          <w:tab w:val="num" w:pos="2358"/>
        </w:tabs>
        <w:ind w:left="2358" w:hanging="360"/>
      </w:pPr>
      <w:rPr>
        <w:rFonts w:cs="Times New Roman" w:hint="default"/>
      </w:rPr>
    </w:lvl>
    <w:lvl w:ilvl="1" w:tplc="04090019">
      <w:start w:val="1"/>
      <w:numFmt w:val="lowerLetter"/>
      <w:lvlText w:val="%2."/>
      <w:lvlJc w:val="left"/>
      <w:pPr>
        <w:tabs>
          <w:tab w:val="num" w:pos="1188"/>
        </w:tabs>
        <w:ind w:left="1188" w:hanging="360"/>
      </w:pPr>
      <w:rPr>
        <w:rFonts w:cs="Times New Roman"/>
      </w:rPr>
    </w:lvl>
    <w:lvl w:ilvl="2" w:tplc="0409001B">
      <w:start w:val="1"/>
      <w:numFmt w:val="lowerRoman"/>
      <w:lvlText w:val="%3."/>
      <w:lvlJc w:val="right"/>
      <w:pPr>
        <w:tabs>
          <w:tab w:val="num" w:pos="1908"/>
        </w:tabs>
        <w:ind w:left="1908" w:hanging="180"/>
      </w:pPr>
      <w:rPr>
        <w:rFonts w:cs="Times New Roman"/>
      </w:rPr>
    </w:lvl>
    <w:lvl w:ilvl="3" w:tplc="0409000F">
      <w:start w:val="1"/>
      <w:numFmt w:val="decimal"/>
      <w:lvlText w:val="%4."/>
      <w:lvlJc w:val="left"/>
      <w:pPr>
        <w:tabs>
          <w:tab w:val="num" w:pos="2628"/>
        </w:tabs>
        <w:ind w:left="2628" w:hanging="360"/>
      </w:pPr>
      <w:rPr>
        <w:rFonts w:cs="Times New Roman"/>
      </w:rPr>
    </w:lvl>
    <w:lvl w:ilvl="4" w:tplc="04090019">
      <w:start w:val="1"/>
      <w:numFmt w:val="lowerLetter"/>
      <w:lvlText w:val="%5."/>
      <w:lvlJc w:val="left"/>
      <w:pPr>
        <w:tabs>
          <w:tab w:val="num" w:pos="3348"/>
        </w:tabs>
        <w:ind w:left="3348" w:hanging="360"/>
      </w:pPr>
      <w:rPr>
        <w:rFonts w:cs="Times New Roman"/>
      </w:rPr>
    </w:lvl>
    <w:lvl w:ilvl="5" w:tplc="0409001B">
      <w:start w:val="1"/>
      <w:numFmt w:val="lowerRoman"/>
      <w:lvlText w:val="%6."/>
      <w:lvlJc w:val="right"/>
      <w:pPr>
        <w:tabs>
          <w:tab w:val="num" w:pos="4068"/>
        </w:tabs>
        <w:ind w:left="4068" w:hanging="180"/>
      </w:pPr>
      <w:rPr>
        <w:rFonts w:cs="Times New Roman"/>
      </w:rPr>
    </w:lvl>
    <w:lvl w:ilvl="6" w:tplc="0409000F">
      <w:start w:val="1"/>
      <w:numFmt w:val="decimal"/>
      <w:lvlText w:val="%7."/>
      <w:lvlJc w:val="left"/>
      <w:pPr>
        <w:tabs>
          <w:tab w:val="num" w:pos="4788"/>
        </w:tabs>
        <w:ind w:left="4788" w:hanging="360"/>
      </w:pPr>
      <w:rPr>
        <w:rFonts w:cs="Times New Roman"/>
      </w:rPr>
    </w:lvl>
    <w:lvl w:ilvl="7" w:tplc="04090019">
      <w:start w:val="1"/>
      <w:numFmt w:val="lowerLetter"/>
      <w:lvlText w:val="%8."/>
      <w:lvlJc w:val="left"/>
      <w:pPr>
        <w:tabs>
          <w:tab w:val="num" w:pos="5508"/>
        </w:tabs>
        <w:ind w:left="5508" w:hanging="360"/>
      </w:pPr>
      <w:rPr>
        <w:rFonts w:cs="Times New Roman"/>
      </w:rPr>
    </w:lvl>
    <w:lvl w:ilvl="8" w:tplc="0409001B">
      <w:start w:val="1"/>
      <w:numFmt w:val="lowerRoman"/>
      <w:lvlText w:val="%9."/>
      <w:lvlJc w:val="right"/>
      <w:pPr>
        <w:tabs>
          <w:tab w:val="num" w:pos="6228"/>
        </w:tabs>
        <w:ind w:left="6228" w:hanging="180"/>
      </w:pPr>
      <w:rPr>
        <w:rFonts w:cs="Times New Roman"/>
      </w:rPr>
    </w:lvl>
  </w:abstractNum>
  <w:abstractNum w:abstractNumId="2" w15:restartNumberingAfterBreak="0">
    <w:nsid w:val="047E1316"/>
    <w:multiLevelType w:val="hybridMultilevel"/>
    <w:tmpl w:val="33247424"/>
    <w:lvl w:ilvl="0" w:tplc="041E3C36">
      <w:start w:val="1"/>
      <w:numFmt w:val="lowerLetter"/>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 w15:restartNumberingAfterBreak="0">
    <w:nsid w:val="071C7682"/>
    <w:multiLevelType w:val="hybridMultilevel"/>
    <w:tmpl w:val="19FC4FC8"/>
    <w:lvl w:ilvl="0" w:tplc="3206978A">
      <w:start w:val="1"/>
      <w:numFmt w:val="lowerLetter"/>
      <w:lvlText w:val="%1)"/>
      <w:lvlJc w:val="left"/>
      <w:pPr>
        <w:ind w:left="720" w:hanging="360"/>
      </w:pPr>
      <w:rPr>
        <w:rFonts w:ascii="Times New Roman" w:eastAsia="Times New Roman" w:hAnsi="Times New Roman" w:cs="Times New Roman"/>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07916596"/>
    <w:multiLevelType w:val="hybridMultilevel"/>
    <w:tmpl w:val="60BC8B5C"/>
    <w:lvl w:ilvl="0" w:tplc="D7B84B6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C9C6E7D"/>
    <w:multiLevelType w:val="hybridMultilevel"/>
    <w:tmpl w:val="BF42E82E"/>
    <w:lvl w:ilvl="0" w:tplc="FADA38AE">
      <w:start w:val="2"/>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3C80640"/>
    <w:multiLevelType w:val="hybridMultilevel"/>
    <w:tmpl w:val="F7EE0F66"/>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7" w15:restartNumberingAfterBreak="0">
    <w:nsid w:val="15230E0E"/>
    <w:multiLevelType w:val="hybridMultilevel"/>
    <w:tmpl w:val="CA4E8C44"/>
    <w:lvl w:ilvl="0" w:tplc="37FA00D2">
      <w:start w:val="1"/>
      <w:numFmt w:val="lowerRoman"/>
      <w:lvlText w:val="%1)"/>
      <w:lvlJc w:val="left"/>
      <w:pPr>
        <w:ind w:left="1004" w:hanging="720"/>
      </w:pPr>
      <w:rPr>
        <w:rFonts w:cs="Times New Roman" w:hint="default"/>
      </w:rPr>
    </w:lvl>
    <w:lvl w:ilvl="1" w:tplc="04180019">
      <w:start w:val="1"/>
      <w:numFmt w:val="lowerLetter"/>
      <w:lvlText w:val="%2."/>
      <w:lvlJc w:val="left"/>
      <w:pPr>
        <w:ind w:left="1364" w:hanging="360"/>
      </w:pPr>
      <w:rPr>
        <w:rFonts w:cs="Times New Roman"/>
      </w:rPr>
    </w:lvl>
    <w:lvl w:ilvl="2" w:tplc="0418001B">
      <w:start w:val="1"/>
      <w:numFmt w:val="lowerRoman"/>
      <w:lvlText w:val="%3."/>
      <w:lvlJc w:val="right"/>
      <w:pPr>
        <w:ind w:left="2084" w:hanging="180"/>
      </w:pPr>
      <w:rPr>
        <w:rFonts w:cs="Times New Roman"/>
      </w:rPr>
    </w:lvl>
    <w:lvl w:ilvl="3" w:tplc="0418000F">
      <w:start w:val="1"/>
      <w:numFmt w:val="decimal"/>
      <w:lvlText w:val="%4."/>
      <w:lvlJc w:val="left"/>
      <w:pPr>
        <w:ind w:left="2804" w:hanging="360"/>
      </w:pPr>
      <w:rPr>
        <w:rFonts w:cs="Times New Roman"/>
      </w:rPr>
    </w:lvl>
    <w:lvl w:ilvl="4" w:tplc="04180019">
      <w:start w:val="1"/>
      <w:numFmt w:val="lowerLetter"/>
      <w:lvlText w:val="%5."/>
      <w:lvlJc w:val="left"/>
      <w:pPr>
        <w:ind w:left="3524" w:hanging="360"/>
      </w:pPr>
      <w:rPr>
        <w:rFonts w:cs="Times New Roman"/>
      </w:rPr>
    </w:lvl>
    <w:lvl w:ilvl="5" w:tplc="0418001B">
      <w:start w:val="1"/>
      <w:numFmt w:val="lowerRoman"/>
      <w:lvlText w:val="%6."/>
      <w:lvlJc w:val="right"/>
      <w:pPr>
        <w:ind w:left="4244" w:hanging="180"/>
      </w:pPr>
      <w:rPr>
        <w:rFonts w:cs="Times New Roman"/>
      </w:rPr>
    </w:lvl>
    <w:lvl w:ilvl="6" w:tplc="0418000F">
      <w:start w:val="1"/>
      <w:numFmt w:val="decimal"/>
      <w:lvlText w:val="%7."/>
      <w:lvlJc w:val="left"/>
      <w:pPr>
        <w:ind w:left="4964" w:hanging="360"/>
      </w:pPr>
      <w:rPr>
        <w:rFonts w:cs="Times New Roman"/>
      </w:rPr>
    </w:lvl>
    <w:lvl w:ilvl="7" w:tplc="04180019">
      <w:start w:val="1"/>
      <w:numFmt w:val="lowerLetter"/>
      <w:lvlText w:val="%8."/>
      <w:lvlJc w:val="left"/>
      <w:pPr>
        <w:ind w:left="5684" w:hanging="360"/>
      </w:pPr>
      <w:rPr>
        <w:rFonts w:cs="Times New Roman"/>
      </w:rPr>
    </w:lvl>
    <w:lvl w:ilvl="8" w:tplc="0418001B">
      <w:start w:val="1"/>
      <w:numFmt w:val="lowerRoman"/>
      <w:lvlText w:val="%9."/>
      <w:lvlJc w:val="right"/>
      <w:pPr>
        <w:ind w:left="6404" w:hanging="180"/>
      </w:pPr>
      <w:rPr>
        <w:rFonts w:cs="Times New Roman"/>
      </w:rPr>
    </w:lvl>
  </w:abstractNum>
  <w:abstractNum w:abstractNumId="8" w15:restartNumberingAfterBreak="0">
    <w:nsid w:val="16B01358"/>
    <w:multiLevelType w:val="hybridMultilevel"/>
    <w:tmpl w:val="9F8C2C40"/>
    <w:lvl w:ilvl="0" w:tplc="017A22B6">
      <w:start w:val="1"/>
      <w:numFmt w:val="lowerRoman"/>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9B9032A"/>
    <w:multiLevelType w:val="hybridMultilevel"/>
    <w:tmpl w:val="04242042"/>
    <w:lvl w:ilvl="0" w:tplc="017A22B6">
      <w:start w:val="1"/>
      <w:numFmt w:val="lowerRoman"/>
      <w:lvlText w:val="%1)"/>
      <w:lvlJc w:val="left"/>
      <w:pPr>
        <w:ind w:left="1440" w:hanging="360"/>
      </w:pPr>
      <w:rPr>
        <w:rFonts w:ascii="Times New Roman" w:eastAsia="Times New Roman" w:hAnsi="Times New Roman" w:cs="Times New Roman"/>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0" w15:restartNumberingAfterBreak="0">
    <w:nsid w:val="21987315"/>
    <w:multiLevelType w:val="multilevel"/>
    <w:tmpl w:val="56DCA428"/>
    <w:lvl w:ilvl="0">
      <w:start w:val="1"/>
      <w:numFmt w:val="lowerLetter"/>
      <w:lvlText w:val="%1)"/>
      <w:lvlJc w:val="left"/>
      <w:pPr>
        <w:tabs>
          <w:tab w:val="num" w:pos="6588"/>
        </w:tabs>
        <w:ind w:left="6588" w:hanging="360"/>
      </w:pPr>
      <w:rPr>
        <w:rFonts w:cs="Times New Roman"/>
      </w:rPr>
    </w:lvl>
    <w:lvl w:ilvl="1">
      <w:start w:val="1"/>
      <w:numFmt w:val="lowerLetter"/>
      <w:lvlText w:val="%2)"/>
      <w:lvlJc w:val="left"/>
      <w:pPr>
        <w:tabs>
          <w:tab w:val="num" w:pos="3528"/>
        </w:tabs>
        <w:ind w:left="3528" w:hanging="360"/>
      </w:pPr>
      <w:rPr>
        <w:rFonts w:cs="Times New Roman" w:hint="default"/>
      </w:rPr>
    </w:lvl>
    <w:lvl w:ilvl="2">
      <w:start w:val="2"/>
      <w:numFmt w:val="decimal"/>
      <w:lvlText w:val="(%3)"/>
      <w:lvlJc w:val="left"/>
      <w:pPr>
        <w:tabs>
          <w:tab w:val="num" w:pos="4428"/>
        </w:tabs>
        <w:ind w:left="4428" w:hanging="360"/>
      </w:pPr>
      <w:rPr>
        <w:rFonts w:cs="Times New Roman" w:hint="default"/>
      </w:rPr>
    </w:lvl>
    <w:lvl w:ilvl="3">
      <w:start w:val="1"/>
      <w:numFmt w:val="decimal"/>
      <w:lvlText w:val="%4."/>
      <w:lvlJc w:val="left"/>
      <w:pPr>
        <w:tabs>
          <w:tab w:val="num" w:pos="4968"/>
        </w:tabs>
        <w:ind w:left="4968" w:hanging="360"/>
      </w:pPr>
      <w:rPr>
        <w:rFonts w:cs="Times New Roman"/>
      </w:rPr>
    </w:lvl>
    <w:lvl w:ilvl="4">
      <w:start w:val="1"/>
      <w:numFmt w:val="lowerLetter"/>
      <w:lvlText w:val="%5."/>
      <w:lvlJc w:val="left"/>
      <w:pPr>
        <w:tabs>
          <w:tab w:val="num" w:pos="5688"/>
        </w:tabs>
        <w:ind w:left="5688" w:hanging="360"/>
      </w:pPr>
      <w:rPr>
        <w:rFonts w:cs="Times New Roman"/>
      </w:rPr>
    </w:lvl>
    <w:lvl w:ilvl="5">
      <w:start w:val="1"/>
      <w:numFmt w:val="lowerRoman"/>
      <w:lvlText w:val="%6."/>
      <w:lvlJc w:val="right"/>
      <w:pPr>
        <w:tabs>
          <w:tab w:val="num" w:pos="6408"/>
        </w:tabs>
        <w:ind w:left="6408" w:hanging="180"/>
      </w:pPr>
      <w:rPr>
        <w:rFonts w:cs="Times New Roman"/>
      </w:rPr>
    </w:lvl>
    <w:lvl w:ilvl="6">
      <w:start w:val="1"/>
      <w:numFmt w:val="decimal"/>
      <w:lvlText w:val="%7."/>
      <w:lvlJc w:val="left"/>
      <w:pPr>
        <w:tabs>
          <w:tab w:val="num" w:pos="7128"/>
        </w:tabs>
        <w:ind w:left="7128" w:hanging="360"/>
      </w:pPr>
      <w:rPr>
        <w:rFonts w:cs="Times New Roman"/>
      </w:rPr>
    </w:lvl>
    <w:lvl w:ilvl="7">
      <w:start w:val="1"/>
      <w:numFmt w:val="lowerLetter"/>
      <w:lvlText w:val="%8."/>
      <w:lvlJc w:val="left"/>
      <w:pPr>
        <w:tabs>
          <w:tab w:val="num" w:pos="7848"/>
        </w:tabs>
        <w:ind w:left="7848" w:hanging="360"/>
      </w:pPr>
      <w:rPr>
        <w:rFonts w:cs="Times New Roman"/>
      </w:rPr>
    </w:lvl>
    <w:lvl w:ilvl="8">
      <w:start w:val="1"/>
      <w:numFmt w:val="lowerRoman"/>
      <w:lvlText w:val="%9."/>
      <w:lvlJc w:val="right"/>
      <w:pPr>
        <w:tabs>
          <w:tab w:val="num" w:pos="8568"/>
        </w:tabs>
        <w:ind w:left="8568" w:hanging="180"/>
      </w:pPr>
      <w:rPr>
        <w:rFonts w:cs="Times New Roman"/>
      </w:rPr>
    </w:lvl>
  </w:abstractNum>
  <w:abstractNum w:abstractNumId="11" w15:restartNumberingAfterBreak="0">
    <w:nsid w:val="2378647D"/>
    <w:multiLevelType w:val="hybridMultilevel"/>
    <w:tmpl w:val="6F9AD89C"/>
    <w:lvl w:ilvl="0" w:tplc="0226C094">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81C02F8"/>
    <w:multiLevelType w:val="hybridMultilevel"/>
    <w:tmpl w:val="DA9AD33C"/>
    <w:lvl w:ilvl="0" w:tplc="ACF26DE8">
      <w:start w:val="1"/>
      <w:numFmt w:val="lowerLetter"/>
      <w:lvlText w:val="%1)"/>
      <w:lvlJc w:val="left"/>
      <w:pPr>
        <w:ind w:left="644" w:hanging="360"/>
      </w:pPr>
      <w:rPr>
        <w:rFonts w:cs="Times New Roman" w:hint="default"/>
      </w:rPr>
    </w:lvl>
    <w:lvl w:ilvl="1" w:tplc="04180019">
      <w:start w:val="1"/>
      <w:numFmt w:val="lowerLetter"/>
      <w:lvlText w:val="%2."/>
      <w:lvlJc w:val="left"/>
      <w:pPr>
        <w:ind w:left="1364" w:hanging="360"/>
      </w:pPr>
      <w:rPr>
        <w:rFonts w:cs="Times New Roman"/>
      </w:rPr>
    </w:lvl>
    <w:lvl w:ilvl="2" w:tplc="0418001B">
      <w:start w:val="1"/>
      <w:numFmt w:val="lowerRoman"/>
      <w:lvlText w:val="%3."/>
      <w:lvlJc w:val="right"/>
      <w:pPr>
        <w:ind w:left="2084" w:hanging="180"/>
      </w:pPr>
      <w:rPr>
        <w:rFonts w:cs="Times New Roman"/>
      </w:rPr>
    </w:lvl>
    <w:lvl w:ilvl="3" w:tplc="0418000F">
      <w:start w:val="1"/>
      <w:numFmt w:val="decimal"/>
      <w:lvlText w:val="%4."/>
      <w:lvlJc w:val="left"/>
      <w:pPr>
        <w:ind w:left="2804" w:hanging="360"/>
      </w:pPr>
      <w:rPr>
        <w:rFonts w:cs="Times New Roman"/>
      </w:rPr>
    </w:lvl>
    <w:lvl w:ilvl="4" w:tplc="04180019">
      <w:start w:val="1"/>
      <w:numFmt w:val="lowerLetter"/>
      <w:lvlText w:val="%5."/>
      <w:lvlJc w:val="left"/>
      <w:pPr>
        <w:ind w:left="3524" w:hanging="360"/>
      </w:pPr>
      <w:rPr>
        <w:rFonts w:cs="Times New Roman"/>
      </w:rPr>
    </w:lvl>
    <w:lvl w:ilvl="5" w:tplc="0418001B">
      <w:start w:val="1"/>
      <w:numFmt w:val="lowerRoman"/>
      <w:lvlText w:val="%6."/>
      <w:lvlJc w:val="right"/>
      <w:pPr>
        <w:ind w:left="4244" w:hanging="180"/>
      </w:pPr>
      <w:rPr>
        <w:rFonts w:cs="Times New Roman"/>
      </w:rPr>
    </w:lvl>
    <w:lvl w:ilvl="6" w:tplc="0418000F">
      <w:start w:val="1"/>
      <w:numFmt w:val="decimal"/>
      <w:lvlText w:val="%7."/>
      <w:lvlJc w:val="left"/>
      <w:pPr>
        <w:ind w:left="4964" w:hanging="360"/>
      </w:pPr>
      <w:rPr>
        <w:rFonts w:cs="Times New Roman"/>
      </w:rPr>
    </w:lvl>
    <w:lvl w:ilvl="7" w:tplc="04180019">
      <w:start w:val="1"/>
      <w:numFmt w:val="lowerLetter"/>
      <w:lvlText w:val="%8."/>
      <w:lvlJc w:val="left"/>
      <w:pPr>
        <w:ind w:left="5684" w:hanging="360"/>
      </w:pPr>
      <w:rPr>
        <w:rFonts w:cs="Times New Roman"/>
      </w:rPr>
    </w:lvl>
    <w:lvl w:ilvl="8" w:tplc="0418001B">
      <w:start w:val="1"/>
      <w:numFmt w:val="lowerRoman"/>
      <w:lvlText w:val="%9."/>
      <w:lvlJc w:val="right"/>
      <w:pPr>
        <w:ind w:left="6404" w:hanging="180"/>
      </w:pPr>
      <w:rPr>
        <w:rFonts w:cs="Times New Roman"/>
      </w:rPr>
    </w:lvl>
  </w:abstractNum>
  <w:abstractNum w:abstractNumId="13" w15:restartNumberingAfterBreak="0">
    <w:nsid w:val="2AA5459F"/>
    <w:multiLevelType w:val="hybridMultilevel"/>
    <w:tmpl w:val="D8F0178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BFC10BE"/>
    <w:multiLevelType w:val="hybridMultilevel"/>
    <w:tmpl w:val="E93AE3AC"/>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F952144"/>
    <w:multiLevelType w:val="hybridMultilevel"/>
    <w:tmpl w:val="94481C54"/>
    <w:lvl w:ilvl="0" w:tplc="4718F60C">
      <w:start w:val="1"/>
      <w:numFmt w:val="lowerLetter"/>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A620686"/>
    <w:multiLevelType w:val="hybridMultilevel"/>
    <w:tmpl w:val="C89A62DC"/>
    <w:lvl w:ilvl="0" w:tplc="EBD25588">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3E2E3588"/>
    <w:multiLevelType w:val="hybridMultilevel"/>
    <w:tmpl w:val="98440D34"/>
    <w:lvl w:ilvl="0" w:tplc="E6E8EE98">
      <w:start w:val="1"/>
      <w:numFmt w:val="lowerLetter"/>
      <w:lvlText w:val="%1)"/>
      <w:lvlJc w:val="left"/>
      <w:pPr>
        <w:tabs>
          <w:tab w:val="num" w:pos="3528"/>
        </w:tabs>
        <w:ind w:left="3528" w:hanging="360"/>
      </w:pPr>
      <w:rPr>
        <w:rFonts w:cs="Times New Roman" w:hint="default"/>
      </w:rPr>
    </w:lvl>
    <w:lvl w:ilvl="1" w:tplc="E6E8EE98">
      <w:start w:val="1"/>
      <w:numFmt w:val="lowerLetter"/>
      <w:lvlText w:val="%2)"/>
      <w:lvlJc w:val="left"/>
      <w:pPr>
        <w:tabs>
          <w:tab w:val="num" w:pos="2358"/>
        </w:tabs>
        <w:ind w:left="2358" w:hanging="360"/>
      </w:pPr>
      <w:rPr>
        <w:rFonts w:cs="Times New Roman" w:hint="default"/>
      </w:rPr>
    </w:lvl>
    <w:lvl w:ilvl="2" w:tplc="0409001B">
      <w:start w:val="1"/>
      <w:numFmt w:val="lowerRoman"/>
      <w:lvlText w:val="%3."/>
      <w:lvlJc w:val="right"/>
      <w:pPr>
        <w:tabs>
          <w:tab w:val="num" w:pos="3078"/>
        </w:tabs>
        <w:ind w:left="3078" w:hanging="180"/>
      </w:pPr>
      <w:rPr>
        <w:rFonts w:cs="Times New Roman"/>
      </w:rPr>
    </w:lvl>
    <w:lvl w:ilvl="3" w:tplc="0409000F">
      <w:start w:val="1"/>
      <w:numFmt w:val="decimal"/>
      <w:lvlText w:val="%4."/>
      <w:lvlJc w:val="left"/>
      <w:pPr>
        <w:tabs>
          <w:tab w:val="num" w:pos="3798"/>
        </w:tabs>
        <w:ind w:left="3798" w:hanging="360"/>
      </w:pPr>
      <w:rPr>
        <w:rFonts w:cs="Times New Roman"/>
      </w:rPr>
    </w:lvl>
    <w:lvl w:ilvl="4" w:tplc="04090019">
      <w:start w:val="1"/>
      <w:numFmt w:val="lowerLetter"/>
      <w:lvlText w:val="%5."/>
      <w:lvlJc w:val="left"/>
      <w:pPr>
        <w:tabs>
          <w:tab w:val="num" w:pos="4518"/>
        </w:tabs>
        <w:ind w:left="4518" w:hanging="360"/>
      </w:pPr>
      <w:rPr>
        <w:rFonts w:cs="Times New Roman"/>
      </w:rPr>
    </w:lvl>
    <w:lvl w:ilvl="5" w:tplc="0409001B">
      <w:start w:val="1"/>
      <w:numFmt w:val="lowerRoman"/>
      <w:lvlText w:val="%6."/>
      <w:lvlJc w:val="right"/>
      <w:pPr>
        <w:tabs>
          <w:tab w:val="num" w:pos="5238"/>
        </w:tabs>
        <w:ind w:left="5238" w:hanging="180"/>
      </w:pPr>
      <w:rPr>
        <w:rFonts w:cs="Times New Roman"/>
      </w:rPr>
    </w:lvl>
    <w:lvl w:ilvl="6" w:tplc="0409000F">
      <w:start w:val="1"/>
      <w:numFmt w:val="decimal"/>
      <w:lvlText w:val="%7."/>
      <w:lvlJc w:val="left"/>
      <w:pPr>
        <w:tabs>
          <w:tab w:val="num" w:pos="5958"/>
        </w:tabs>
        <w:ind w:left="5958" w:hanging="360"/>
      </w:pPr>
      <w:rPr>
        <w:rFonts w:cs="Times New Roman"/>
      </w:rPr>
    </w:lvl>
    <w:lvl w:ilvl="7" w:tplc="04090019">
      <w:start w:val="1"/>
      <w:numFmt w:val="lowerLetter"/>
      <w:lvlText w:val="%8."/>
      <w:lvlJc w:val="left"/>
      <w:pPr>
        <w:tabs>
          <w:tab w:val="num" w:pos="6678"/>
        </w:tabs>
        <w:ind w:left="6678" w:hanging="360"/>
      </w:pPr>
      <w:rPr>
        <w:rFonts w:cs="Times New Roman"/>
      </w:rPr>
    </w:lvl>
    <w:lvl w:ilvl="8" w:tplc="0409001B">
      <w:start w:val="1"/>
      <w:numFmt w:val="lowerRoman"/>
      <w:lvlText w:val="%9."/>
      <w:lvlJc w:val="right"/>
      <w:pPr>
        <w:tabs>
          <w:tab w:val="num" w:pos="7398"/>
        </w:tabs>
        <w:ind w:left="7398" w:hanging="180"/>
      </w:pPr>
      <w:rPr>
        <w:rFonts w:cs="Times New Roman"/>
      </w:rPr>
    </w:lvl>
  </w:abstractNum>
  <w:abstractNum w:abstractNumId="18" w15:restartNumberingAfterBreak="0">
    <w:nsid w:val="40C17B4F"/>
    <w:multiLevelType w:val="hybridMultilevel"/>
    <w:tmpl w:val="5BCE8AAA"/>
    <w:lvl w:ilvl="0" w:tplc="017A22B6">
      <w:start w:val="1"/>
      <w:numFmt w:val="lowerRoman"/>
      <w:lvlText w:val="%1)"/>
      <w:lvlJc w:val="left"/>
      <w:pPr>
        <w:ind w:left="1080" w:hanging="360"/>
      </w:pPr>
      <w:rPr>
        <w:rFonts w:ascii="Times New Roman" w:eastAsia="Times New Roman" w:hAnsi="Times New Roman" w:cs="Times New Roman"/>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15:restartNumberingAfterBreak="0">
    <w:nsid w:val="44F06B6D"/>
    <w:multiLevelType w:val="hybridMultilevel"/>
    <w:tmpl w:val="14020BD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61E2B1A"/>
    <w:multiLevelType w:val="hybridMultilevel"/>
    <w:tmpl w:val="4B5422F0"/>
    <w:lvl w:ilvl="0" w:tplc="0AFE0972">
      <w:start w:val="1"/>
      <w:numFmt w:val="decimal"/>
      <w:lvlText w:val="%1."/>
      <w:lvlJc w:val="left"/>
      <w:pPr>
        <w:tabs>
          <w:tab w:val="num" w:pos="360"/>
        </w:tabs>
        <w:ind w:left="360" w:hanging="360"/>
      </w:pPr>
      <w:rPr>
        <w:rFonts w:cs="Times New Roman" w:hint="default"/>
        <w:b w:val="0"/>
        <w:i w:val="0"/>
      </w:rPr>
    </w:lvl>
    <w:lvl w:ilvl="1" w:tplc="4DFA082E">
      <w:start w:val="1"/>
      <w:numFmt w:val="lowerLetter"/>
      <w:lvlText w:val="%2)"/>
      <w:lvlJc w:val="left"/>
      <w:pPr>
        <w:tabs>
          <w:tab w:val="num" w:pos="1440"/>
        </w:tabs>
        <w:ind w:left="1440" w:hanging="360"/>
      </w:pPr>
      <w:rPr>
        <w:rFonts w:cs="Times New Roman" w:hint="default"/>
      </w:rPr>
    </w:lvl>
    <w:lvl w:ilvl="2" w:tplc="0409000F">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46295D37"/>
    <w:multiLevelType w:val="hybridMultilevel"/>
    <w:tmpl w:val="52C4B6A6"/>
    <w:lvl w:ilvl="0" w:tplc="3D1A91BC">
      <w:start w:val="4"/>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22" w15:restartNumberingAfterBreak="0">
    <w:nsid w:val="46817FBC"/>
    <w:multiLevelType w:val="hybridMultilevel"/>
    <w:tmpl w:val="8392DAD2"/>
    <w:lvl w:ilvl="0" w:tplc="D7B84B68">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47764589"/>
    <w:multiLevelType w:val="hybridMultilevel"/>
    <w:tmpl w:val="BC7E9F90"/>
    <w:lvl w:ilvl="0" w:tplc="52C83E3A">
      <w:start w:val="1"/>
      <w:numFmt w:val="lowerLetter"/>
      <w:lvlText w:val="%1)"/>
      <w:lvlJc w:val="left"/>
      <w:pPr>
        <w:ind w:left="644" w:hanging="360"/>
      </w:pPr>
      <w:rPr>
        <w:rFonts w:cs="Times New Roman" w:hint="default"/>
      </w:rPr>
    </w:lvl>
    <w:lvl w:ilvl="1" w:tplc="04180019">
      <w:start w:val="1"/>
      <w:numFmt w:val="lowerLetter"/>
      <w:lvlText w:val="%2."/>
      <w:lvlJc w:val="left"/>
      <w:pPr>
        <w:ind w:left="1364" w:hanging="360"/>
      </w:pPr>
      <w:rPr>
        <w:rFonts w:cs="Times New Roman"/>
      </w:rPr>
    </w:lvl>
    <w:lvl w:ilvl="2" w:tplc="0418001B">
      <w:start w:val="1"/>
      <w:numFmt w:val="lowerRoman"/>
      <w:lvlText w:val="%3."/>
      <w:lvlJc w:val="right"/>
      <w:pPr>
        <w:ind w:left="2084" w:hanging="180"/>
      </w:pPr>
      <w:rPr>
        <w:rFonts w:cs="Times New Roman"/>
      </w:rPr>
    </w:lvl>
    <w:lvl w:ilvl="3" w:tplc="0418000F">
      <w:start w:val="1"/>
      <w:numFmt w:val="decimal"/>
      <w:lvlText w:val="%4."/>
      <w:lvlJc w:val="left"/>
      <w:pPr>
        <w:ind w:left="2804" w:hanging="360"/>
      </w:pPr>
      <w:rPr>
        <w:rFonts w:cs="Times New Roman"/>
      </w:rPr>
    </w:lvl>
    <w:lvl w:ilvl="4" w:tplc="04180019">
      <w:start w:val="1"/>
      <w:numFmt w:val="lowerLetter"/>
      <w:lvlText w:val="%5."/>
      <w:lvlJc w:val="left"/>
      <w:pPr>
        <w:ind w:left="3524" w:hanging="360"/>
      </w:pPr>
      <w:rPr>
        <w:rFonts w:cs="Times New Roman"/>
      </w:rPr>
    </w:lvl>
    <w:lvl w:ilvl="5" w:tplc="0418001B">
      <w:start w:val="1"/>
      <w:numFmt w:val="lowerRoman"/>
      <w:lvlText w:val="%6."/>
      <w:lvlJc w:val="right"/>
      <w:pPr>
        <w:ind w:left="4244" w:hanging="180"/>
      </w:pPr>
      <w:rPr>
        <w:rFonts w:cs="Times New Roman"/>
      </w:rPr>
    </w:lvl>
    <w:lvl w:ilvl="6" w:tplc="0418000F">
      <w:start w:val="1"/>
      <w:numFmt w:val="decimal"/>
      <w:lvlText w:val="%7."/>
      <w:lvlJc w:val="left"/>
      <w:pPr>
        <w:ind w:left="4964" w:hanging="360"/>
      </w:pPr>
      <w:rPr>
        <w:rFonts w:cs="Times New Roman"/>
      </w:rPr>
    </w:lvl>
    <w:lvl w:ilvl="7" w:tplc="04180019">
      <w:start w:val="1"/>
      <w:numFmt w:val="lowerLetter"/>
      <w:lvlText w:val="%8."/>
      <w:lvlJc w:val="left"/>
      <w:pPr>
        <w:ind w:left="5684" w:hanging="360"/>
      </w:pPr>
      <w:rPr>
        <w:rFonts w:cs="Times New Roman"/>
      </w:rPr>
    </w:lvl>
    <w:lvl w:ilvl="8" w:tplc="0418001B">
      <w:start w:val="1"/>
      <w:numFmt w:val="lowerRoman"/>
      <w:lvlText w:val="%9."/>
      <w:lvlJc w:val="right"/>
      <w:pPr>
        <w:ind w:left="6404" w:hanging="180"/>
      </w:pPr>
      <w:rPr>
        <w:rFonts w:cs="Times New Roman"/>
      </w:rPr>
    </w:lvl>
  </w:abstractNum>
  <w:abstractNum w:abstractNumId="24" w15:restartNumberingAfterBreak="0">
    <w:nsid w:val="501B739C"/>
    <w:multiLevelType w:val="hybridMultilevel"/>
    <w:tmpl w:val="CB1EF994"/>
    <w:lvl w:ilvl="0" w:tplc="37FA00D2">
      <w:start w:val="1"/>
      <w:numFmt w:val="lowerRoman"/>
      <w:lvlText w:val="%1)"/>
      <w:lvlJc w:val="left"/>
      <w:pPr>
        <w:ind w:left="1004" w:hanging="360"/>
      </w:pPr>
      <w:rPr>
        <w:rFonts w:cs="Times New Roman" w:hint="default"/>
      </w:rPr>
    </w:lvl>
    <w:lvl w:ilvl="1" w:tplc="04180019">
      <w:start w:val="1"/>
      <w:numFmt w:val="lowerLetter"/>
      <w:lvlText w:val="%2."/>
      <w:lvlJc w:val="left"/>
      <w:pPr>
        <w:ind w:left="1724" w:hanging="360"/>
      </w:pPr>
      <w:rPr>
        <w:rFonts w:cs="Times New Roman"/>
      </w:rPr>
    </w:lvl>
    <w:lvl w:ilvl="2" w:tplc="0418001B">
      <w:start w:val="1"/>
      <w:numFmt w:val="lowerRoman"/>
      <w:lvlText w:val="%3."/>
      <w:lvlJc w:val="right"/>
      <w:pPr>
        <w:ind w:left="2444" w:hanging="180"/>
      </w:pPr>
      <w:rPr>
        <w:rFonts w:cs="Times New Roman"/>
      </w:rPr>
    </w:lvl>
    <w:lvl w:ilvl="3" w:tplc="0418000F">
      <w:start w:val="1"/>
      <w:numFmt w:val="decimal"/>
      <w:lvlText w:val="%4."/>
      <w:lvlJc w:val="left"/>
      <w:pPr>
        <w:ind w:left="3164" w:hanging="360"/>
      </w:pPr>
      <w:rPr>
        <w:rFonts w:cs="Times New Roman"/>
      </w:rPr>
    </w:lvl>
    <w:lvl w:ilvl="4" w:tplc="04180019">
      <w:start w:val="1"/>
      <w:numFmt w:val="lowerLetter"/>
      <w:lvlText w:val="%5."/>
      <w:lvlJc w:val="left"/>
      <w:pPr>
        <w:ind w:left="3884" w:hanging="360"/>
      </w:pPr>
      <w:rPr>
        <w:rFonts w:cs="Times New Roman"/>
      </w:rPr>
    </w:lvl>
    <w:lvl w:ilvl="5" w:tplc="0418001B">
      <w:start w:val="1"/>
      <w:numFmt w:val="lowerRoman"/>
      <w:lvlText w:val="%6."/>
      <w:lvlJc w:val="right"/>
      <w:pPr>
        <w:ind w:left="4604" w:hanging="180"/>
      </w:pPr>
      <w:rPr>
        <w:rFonts w:cs="Times New Roman"/>
      </w:rPr>
    </w:lvl>
    <w:lvl w:ilvl="6" w:tplc="0418000F">
      <w:start w:val="1"/>
      <w:numFmt w:val="decimal"/>
      <w:lvlText w:val="%7."/>
      <w:lvlJc w:val="left"/>
      <w:pPr>
        <w:ind w:left="5324" w:hanging="360"/>
      </w:pPr>
      <w:rPr>
        <w:rFonts w:cs="Times New Roman"/>
      </w:rPr>
    </w:lvl>
    <w:lvl w:ilvl="7" w:tplc="04180019">
      <w:start w:val="1"/>
      <w:numFmt w:val="lowerLetter"/>
      <w:lvlText w:val="%8."/>
      <w:lvlJc w:val="left"/>
      <w:pPr>
        <w:ind w:left="6044" w:hanging="360"/>
      </w:pPr>
      <w:rPr>
        <w:rFonts w:cs="Times New Roman"/>
      </w:rPr>
    </w:lvl>
    <w:lvl w:ilvl="8" w:tplc="0418001B">
      <w:start w:val="1"/>
      <w:numFmt w:val="lowerRoman"/>
      <w:lvlText w:val="%9."/>
      <w:lvlJc w:val="right"/>
      <w:pPr>
        <w:ind w:left="6764" w:hanging="180"/>
      </w:pPr>
      <w:rPr>
        <w:rFonts w:cs="Times New Roman"/>
      </w:rPr>
    </w:lvl>
  </w:abstractNum>
  <w:abstractNum w:abstractNumId="25" w15:restartNumberingAfterBreak="0">
    <w:nsid w:val="572A2AE9"/>
    <w:multiLevelType w:val="hybridMultilevel"/>
    <w:tmpl w:val="734482D2"/>
    <w:lvl w:ilvl="0" w:tplc="1BF606A0">
      <w:start w:val="4"/>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6" w15:restartNumberingAfterBreak="0">
    <w:nsid w:val="598C279D"/>
    <w:multiLevelType w:val="hybridMultilevel"/>
    <w:tmpl w:val="598CD544"/>
    <w:lvl w:ilvl="0" w:tplc="1CA411B2">
      <w:numFmt w:val="bullet"/>
      <w:lvlText w:val="-"/>
      <w:lvlJc w:val="left"/>
      <w:pPr>
        <w:ind w:left="720" w:hanging="360"/>
      </w:pPr>
      <w:rPr>
        <w:rFonts w:ascii="TimesRomanR" w:eastAsia="Times New Roman" w:hAnsi="TimesRomanR"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7" w15:restartNumberingAfterBreak="0">
    <w:nsid w:val="5BD42E31"/>
    <w:multiLevelType w:val="hybridMultilevel"/>
    <w:tmpl w:val="A4E45808"/>
    <w:lvl w:ilvl="0" w:tplc="125E1A2E">
      <w:numFmt w:val="bullet"/>
      <w:lvlText w:val="-"/>
      <w:lvlJc w:val="left"/>
      <w:pPr>
        <w:ind w:left="720" w:hanging="360"/>
      </w:pPr>
      <w:rPr>
        <w:rFonts w:ascii="TimesRomanR" w:eastAsia="Calibri" w:hAnsi="TimesRomanR"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7656273"/>
    <w:multiLevelType w:val="hybridMultilevel"/>
    <w:tmpl w:val="4D8C84A2"/>
    <w:lvl w:ilvl="0" w:tplc="9B8CCE76">
      <w:start w:val="1"/>
      <w:numFmt w:val="bullet"/>
      <w:lvlText w:val="-"/>
      <w:lvlJc w:val="left"/>
      <w:pPr>
        <w:tabs>
          <w:tab w:val="num" w:pos="1800"/>
        </w:tabs>
        <w:ind w:left="1800" w:hanging="360"/>
      </w:pPr>
      <w:rPr>
        <w:rFonts w:ascii="Arial Narrow" w:hAnsi="Arial Narrow" w:hint="default"/>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lowerLetter"/>
      <w:lvlText w:val="%8."/>
      <w:lvlJc w:val="left"/>
      <w:pPr>
        <w:tabs>
          <w:tab w:val="num" w:pos="6840"/>
        </w:tabs>
        <w:ind w:left="6840" w:hanging="360"/>
      </w:pPr>
      <w:rPr>
        <w:rFonts w:cs="Times New Roman"/>
      </w:rPr>
    </w:lvl>
    <w:lvl w:ilvl="8" w:tplc="0409001B">
      <w:start w:val="1"/>
      <w:numFmt w:val="lowerRoman"/>
      <w:lvlText w:val="%9."/>
      <w:lvlJc w:val="right"/>
      <w:pPr>
        <w:tabs>
          <w:tab w:val="num" w:pos="7560"/>
        </w:tabs>
        <w:ind w:left="7560" w:hanging="180"/>
      </w:pPr>
      <w:rPr>
        <w:rFonts w:cs="Times New Roman"/>
      </w:rPr>
    </w:lvl>
  </w:abstractNum>
  <w:abstractNum w:abstractNumId="29" w15:restartNumberingAfterBreak="0">
    <w:nsid w:val="67864B32"/>
    <w:multiLevelType w:val="hybridMultilevel"/>
    <w:tmpl w:val="0084355E"/>
    <w:lvl w:ilvl="0" w:tplc="C5168EAC">
      <w:start w:val="2"/>
      <w:numFmt w:val="bullet"/>
      <w:lvlText w:val="-"/>
      <w:lvlJc w:val="left"/>
      <w:pPr>
        <w:ind w:left="720" w:hanging="360"/>
      </w:pPr>
      <w:rPr>
        <w:rFonts w:ascii="Arial Narrow" w:eastAsia="Times New Roman" w:hAnsi="Arial Narrow"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0" w15:restartNumberingAfterBreak="0">
    <w:nsid w:val="68C34339"/>
    <w:multiLevelType w:val="hybridMultilevel"/>
    <w:tmpl w:val="BBBCD4F8"/>
    <w:lvl w:ilvl="0" w:tplc="ADA41EAA">
      <w:start w:val="2"/>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1" w15:restartNumberingAfterBreak="0">
    <w:nsid w:val="6C4F6BD9"/>
    <w:multiLevelType w:val="hybridMultilevel"/>
    <w:tmpl w:val="8CA2A9BE"/>
    <w:lvl w:ilvl="0" w:tplc="04180017">
      <w:start w:val="9"/>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02640E7"/>
    <w:multiLevelType w:val="hybridMultilevel"/>
    <w:tmpl w:val="464C24A2"/>
    <w:lvl w:ilvl="0" w:tplc="37FA00D2">
      <w:start w:val="1"/>
      <w:numFmt w:val="lowerRoman"/>
      <w:lvlText w:val="%1)"/>
      <w:lvlJc w:val="left"/>
      <w:pPr>
        <w:ind w:left="1004" w:hanging="360"/>
      </w:pPr>
      <w:rPr>
        <w:rFonts w:cs="Times New Roman" w:hint="default"/>
      </w:rPr>
    </w:lvl>
    <w:lvl w:ilvl="1" w:tplc="04180019">
      <w:start w:val="1"/>
      <w:numFmt w:val="lowerLetter"/>
      <w:lvlText w:val="%2."/>
      <w:lvlJc w:val="left"/>
      <w:pPr>
        <w:ind w:left="1724" w:hanging="360"/>
      </w:pPr>
      <w:rPr>
        <w:rFonts w:cs="Times New Roman"/>
      </w:rPr>
    </w:lvl>
    <w:lvl w:ilvl="2" w:tplc="0418001B">
      <w:start w:val="1"/>
      <w:numFmt w:val="lowerRoman"/>
      <w:lvlText w:val="%3."/>
      <w:lvlJc w:val="right"/>
      <w:pPr>
        <w:ind w:left="2444" w:hanging="180"/>
      </w:pPr>
      <w:rPr>
        <w:rFonts w:cs="Times New Roman"/>
      </w:rPr>
    </w:lvl>
    <w:lvl w:ilvl="3" w:tplc="0418000F">
      <w:start w:val="1"/>
      <w:numFmt w:val="decimal"/>
      <w:lvlText w:val="%4."/>
      <w:lvlJc w:val="left"/>
      <w:pPr>
        <w:ind w:left="3164" w:hanging="360"/>
      </w:pPr>
      <w:rPr>
        <w:rFonts w:cs="Times New Roman"/>
      </w:rPr>
    </w:lvl>
    <w:lvl w:ilvl="4" w:tplc="04180019">
      <w:start w:val="1"/>
      <w:numFmt w:val="lowerLetter"/>
      <w:lvlText w:val="%5."/>
      <w:lvlJc w:val="left"/>
      <w:pPr>
        <w:ind w:left="3884" w:hanging="360"/>
      </w:pPr>
      <w:rPr>
        <w:rFonts w:cs="Times New Roman"/>
      </w:rPr>
    </w:lvl>
    <w:lvl w:ilvl="5" w:tplc="0418001B">
      <w:start w:val="1"/>
      <w:numFmt w:val="lowerRoman"/>
      <w:lvlText w:val="%6."/>
      <w:lvlJc w:val="right"/>
      <w:pPr>
        <w:ind w:left="4604" w:hanging="180"/>
      </w:pPr>
      <w:rPr>
        <w:rFonts w:cs="Times New Roman"/>
      </w:rPr>
    </w:lvl>
    <w:lvl w:ilvl="6" w:tplc="0418000F">
      <w:start w:val="1"/>
      <w:numFmt w:val="decimal"/>
      <w:lvlText w:val="%7."/>
      <w:lvlJc w:val="left"/>
      <w:pPr>
        <w:ind w:left="5324" w:hanging="360"/>
      </w:pPr>
      <w:rPr>
        <w:rFonts w:cs="Times New Roman"/>
      </w:rPr>
    </w:lvl>
    <w:lvl w:ilvl="7" w:tplc="04180019">
      <w:start w:val="1"/>
      <w:numFmt w:val="lowerLetter"/>
      <w:lvlText w:val="%8."/>
      <w:lvlJc w:val="left"/>
      <w:pPr>
        <w:ind w:left="6044" w:hanging="360"/>
      </w:pPr>
      <w:rPr>
        <w:rFonts w:cs="Times New Roman"/>
      </w:rPr>
    </w:lvl>
    <w:lvl w:ilvl="8" w:tplc="0418001B">
      <w:start w:val="1"/>
      <w:numFmt w:val="lowerRoman"/>
      <w:lvlText w:val="%9."/>
      <w:lvlJc w:val="right"/>
      <w:pPr>
        <w:ind w:left="6764" w:hanging="180"/>
      </w:pPr>
      <w:rPr>
        <w:rFonts w:cs="Times New Roman"/>
      </w:rPr>
    </w:lvl>
  </w:abstractNum>
  <w:abstractNum w:abstractNumId="33" w15:restartNumberingAfterBreak="0">
    <w:nsid w:val="70A1250A"/>
    <w:multiLevelType w:val="hybridMultilevel"/>
    <w:tmpl w:val="4E14CD14"/>
    <w:lvl w:ilvl="0" w:tplc="017A22B6">
      <w:start w:val="1"/>
      <w:numFmt w:val="lowerRoman"/>
      <w:lvlText w:val="%1)"/>
      <w:lvlJc w:val="left"/>
      <w:pPr>
        <w:ind w:left="2160" w:hanging="360"/>
      </w:pPr>
      <w:rPr>
        <w:rFonts w:ascii="Times New Roman" w:eastAsia="Times New Roman" w:hAnsi="Times New Roman" w:cs="Times New Roman"/>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4" w15:restartNumberingAfterBreak="0">
    <w:nsid w:val="73775C12"/>
    <w:multiLevelType w:val="hybridMultilevel"/>
    <w:tmpl w:val="DE8C5570"/>
    <w:lvl w:ilvl="0" w:tplc="9B8CCE76">
      <w:start w:val="1"/>
      <w:numFmt w:val="bullet"/>
      <w:lvlText w:val="-"/>
      <w:lvlJc w:val="left"/>
      <w:pPr>
        <w:tabs>
          <w:tab w:val="num" w:pos="1800"/>
        </w:tabs>
        <w:ind w:left="1800" w:hanging="360"/>
      </w:pPr>
      <w:rPr>
        <w:rFonts w:ascii="Arial Narrow" w:hAnsi="Arial Narro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77CA57C6"/>
    <w:multiLevelType w:val="hybridMultilevel"/>
    <w:tmpl w:val="463E298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B9435FF"/>
    <w:multiLevelType w:val="hybridMultilevel"/>
    <w:tmpl w:val="0DEEBC3A"/>
    <w:lvl w:ilvl="0" w:tplc="143450B8">
      <w:start w:val="9"/>
      <w:numFmt w:val="bullet"/>
      <w:lvlText w:val="-"/>
      <w:lvlJc w:val="left"/>
      <w:pPr>
        <w:ind w:left="720" w:hanging="360"/>
      </w:pPr>
      <w:rPr>
        <w:rFonts w:ascii="TimesRomanR" w:eastAsia="Calibri" w:hAnsi="TimesRomanR"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8"/>
  </w:num>
  <w:num w:numId="4">
    <w:abstractNumId w:val="34"/>
  </w:num>
  <w:num w:numId="5">
    <w:abstractNumId w:val="20"/>
  </w:num>
  <w:num w:numId="6">
    <w:abstractNumId w:val="2"/>
  </w:num>
  <w:num w:numId="7">
    <w:abstractNumId w:val="10"/>
  </w:num>
  <w:num w:numId="8">
    <w:abstractNumId w:val="17"/>
  </w:num>
  <w:num w:numId="9">
    <w:abstractNumId w:val="1"/>
  </w:num>
  <w:num w:numId="10">
    <w:abstractNumId w:val="25"/>
  </w:num>
  <w:num w:numId="11">
    <w:abstractNumId w:val="21"/>
  </w:num>
  <w:num w:numId="12">
    <w:abstractNumId w:val="26"/>
  </w:num>
  <w:num w:numId="13">
    <w:abstractNumId w:val="29"/>
  </w:num>
  <w:num w:numId="14">
    <w:abstractNumId w:val="7"/>
  </w:num>
  <w:num w:numId="15">
    <w:abstractNumId w:val="12"/>
  </w:num>
  <w:num w:numId="16">
    <w:abstractNumId w:val="24"/>
  </w:num>
  <w:num w:numId="17">
    <w:abstractNumId w:val="32"/>
  </w:num>
  <w:num w:numId="18">
    <w:abstractNumId w:val="23"/>
  </w:num>
  <w:num w:numId="19">
    <w:abstractNumId w:val="3"/>
  </w:num>
  <w:num w:numId="20">
    <w:abstractNumId w:val="30"/>
  </w:num>
  <w:num w:numId="21">
    <w:abstractNumId w:val="27"/>
  </w:num>
  <w:num w:numId="22">
    <w:abstractNumId w:val="0"/>
  </w:num>
  <w:num w:numId="23">
    <w:abstractNumId w:val="31"/>
  </w:num>
  <w:num w:numId="24">
    <w:abstractNumId w:val="13"/>
  </w:num>
  <w:num w:numId="25">
    <w:abstractNumId w:val="5"/>
  </w:num>
  <w:num w:numId="26">
    <w:abstractNumId w:val="16"/>
  </w:num>
  <w:num w:numId="27">
    <w:abstractNumId w:val="8"/>
  </w:num>
  <w:num w:numId="28">
    <w:abstractNumId w:val="15"/>
  </w:num>
  <w:num w:numId="29">
    <w:abstractNumId w:val="11"/>
  </w:num>
  <w:num w:numId="30">
    <w:abstractNumId w:val="19"/>
  </w:num>
  <w:num w:numId="31">
    <w:abstractNumId w:val="4"/>
  </w:num>
  <w:num w:numId="32">
    <w:abstractNumId w:val="9"/>
  </w:num>
  <w:num w:numId="33">
    <w:abstractNumId w:val="18"/>
  </w:num>
  <w:num w:numId="34">
    <w:abstractNumId w:val="33"/>
  </w:num>
  <w:num w:numId="35">
    <w:abstractNumId w:val="22"/>
  </w:num>
  <w:num w:numId="36">
    <w:abstractNumId w:val="36"/>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F4D"/>
    <w:rsid w:val="000004EF"/>
    <w:rsid w:val="0000174F"/>
    <w:rsid w:val="000025F7"/>
    <w:rsid w:val="0000426A"/>
    <w:rsid w:val="000043A5"/>
    <w:rsid w:val="0000498B"/>
    <w:rsid w:val="00004B41"/>
    <w:rsid w:val="00005489"/>
    <w:rsid w:val="00005BBD"/>
    <w:rsid w:val="00005D57"/>
    <w:rsid w:val="00006AE1"/>
    <w:rsid w:val="00007F10"/>
    <w:rsid w:val="000109F2"/>
    <w:rsid w:val="000118F9"/>
    <w:rsid w:val="000131B7"/>
    <w:rsid w:val="00013CE9"/>
    <w:rsid w:val="00014288"/>
    <w:rsid w:val="000202FE"/>
    <w:rsid w:val="00020E75"/>
    <w:rsid w:val="0002255D"/>
    <w:rsid w:val="00023685"/>
    <w:rsid w:val="00023B4B"/>
    <w:rsid w:val="00024F34"/>
    <w:rsid w:val="000266D5"/>
    <w:rsid w:val="0003119F"/>
    <w:rsid w:val="00033615"/>
    <w:rsid w:val="00034297"/>
    <w:rsid w:val="00035147"/>
    <w:rsid w:val="000357B3"/>
    <w:rsid w:val="00035972"/>
    <w:rsid w:val="0003700B"/>
    <w:rsid w:val="00037FE2"/>
    <w:rsid w:val="00043F03"/>
    <w:rsid w:val="0004675B"/>
    <w:rsid w:val="00046CA1"/>
    <w:rsid w:val="00051CD9"/>
    <w:rsid w:val="00052587"/>
    <w:rsid w:val="00052746"/>
    <w:rsid w:val="00052AA0"/>
    <w:rsid w:val="00053EA6"/>
    <w:rsid w:val="000605B0"/>
    <w:rsid w:val="00063244"/>
    <w:rsid w:val="000642BB"/>
    <w:rsid w:val="000673C6"/>
    <w:rsid w:val="00072F36"/>
    <w:rsid w:val="00073389"/>
    <w:rsid w:val="000740FB"/>
    <w:rsid w:val="0007432F"/>
    <w:rsid w:val="000825E2"/>
    <w:rsid w:val="00082D84"/>
    <w:rsid w:val="00083866"/>
    <w:rsid w:val="00084B8E"/>
    <w:rsid w:val="000865A8"/>
    <w:rsid w:val="0008765F"/>
    <w:rsid w:val="00090C65"/>
    <w:rsid w:val="00090F59"/>
    <w:rsid w:val="0009132A"/>
    <w:rsid w:val="00091F7C"/>
    <w:rsid w:val="00093CCC"/>
    <w:rsid w:val="00094FFE"/>
    <w:rsid w:val="00095EE0"/>
    <w:rsid w:val="000A024F"/>
    <w:rsid w:val="000A14E0"/>
    <w:rsid w:val="000A2A56"/>
    <w:rsid w:val="000A3FC0"/>
    <w:rsid w:val="000A4211"/>
    <w:rsid w:val="000A55FF"/>
    <w:rsid w:val="000A73F0"/>
    <w:rsid w:val="000B01F0"/>
    <w:rsid w:val="000B0AFD"/>
    <w:rsid w:val="000B2F84"/>
    <w:rsid w:val="000B484B"/>
    <w:rsid w:val="000B66F3"/>
    <w:rsid w:val="000B717C"/>
    <w:rsid w:val="000C6478"/>
    <w:rsid w:val="000C6A1B"/>
    <w:rsid w:val="000C6FBC"/>
    <w:rsid w:val="000D091C"/>
    <w:rsid w:val="000D140F"/>
    <w:rsid w:val="000D16EC"/>
    <w:rsid w:val="000D22DA"/>
    <w:rsid w:val="000D28F6"/>
    <w:rsid w:val="000D2F8F"/>
    <w:rsid w:val="000E138E"/>
    <w:rsid w:val="000E1605"/>
    <w:rsid w:val="000E2803"/>
    <w:rsid w:val="000E3450"/>
    <w:rsid w:val="000E4196"/>
    <w:rsid w:val="000E6999"/>
    <w:rsid w:val="000F2048"/>
    <w:rsid w:val="000F354C"/>
    <w:rsid w:val="000F3934"/>
    <w:rsid w:val="000F4056"/>
    <w:rsid w:val="000F413E"/>
    <w:rsid w:val="000F5A12"/>
    <w:rsid w:val="000F5C1A"/>
    <w:rsid w:val="000F5FBA"/>
    <w:rsid w:val="000F62F3"/>
    <w:rsid w:val="000F6903"/>
    <w:rsid w:val="00100E1F"/>
    <w:rsid w:val="00102164"/>
    <w:rsid w:val="00102813"/>
    <w:rsid w:val="0010447C"/>
    <w:rsid w:val="001046FD"/>
    <w:rsid w:val="00105949"/>
    <w:rsid w:val="00105EF2"/>
    <w:rsid w:val="001065ED"/>
    <w:rsid w:val="00110604"/>
    <w:rsid w:val="001117BE"/>
    <w:rsid w:val="00111D6F"/>
    <w:rsid w:val="001129A4"/>
    <w:rsid w:val="00112CF5"/>
    <w:rsid w:val="001130AB"/>
    <w:rsid w:val="00115BA1"/>
    <w:rsid w:val="001213A8"/>
    <w:rsid w:val="001223EC"/>
    <w:rsid w:val="00125A22"/>
    <w:rsid w:val="001270B2"/>
    <w:rsid w:val="00127540"/>
    <w:rsid w:val="00132031"/>
    <w:rsid w:val="00134E95"/>
    <w:rsid w:val="00135A4A"/>
    <w:rsid w:val="00140E7E"/>
    <w:rsid w:val="0014118A"/>
    <w:rsid w:val="00141F7E"/>
    <w:rsid w:val="0014411B"/>
    <w:rsid w:val="00144A5D"/>
    <w:rsid w:val="0014761B"/>
    <w:rsid w:val="00150C0F"/>
    <w:rsid w:val="00151800"/>
    <w:rsid w:val="00152D25"/>
    <w:rsid w:val="00153309"/>
    <w:rsid w:val="0015501D"/>
    <w:rsid w:val="0015606E"/>
    <w:rsid w:val="001564E0"/>
    <w:rsid w:val="0016224E"/>
    <w:rsid w:val="00163C88"/>
    <w:rsid w:val="0016547A"/>
    <w:rsid w:val="0016694A"/>
    <w:rsid w:val="001734D2"/>
    <w:rsid w:val="001754A2"/>
    <w:rsid w:val="00177FC7"/>
    <w:rsid w:val="001806E4"/>
    <w:rsid w:val="00181820"/>
    <w:rsid w:val="00181CD3"/>
    <w:rsid w:val="001820C4"/>
    <w:rsid w:val="00186C96"/>
    <w:rsid w:val="001905D9"/>
    <w:rsid w:val="001910AB"/>
    <w:rsid w:val="00193199"/>
    <w:rsid w:val="001931E3"/>
    <w:rsid w:val="00193911"/>
    <w:rsid w:val="00193A8F"/>
    <w:rsid w:val="0019541F"/>
    <w:rsid w:val="00197F01"/>
    <w:rsid w:val="001A0887"/>
    <w:rsid w:val="001A23AC"/>
    <w:rsid w:val="001A325F"/>
    <w:rsid w:val="001A3574"/>
    <w:rsid w:val="001A4791"/>
    <w:rsid w:val="001A65C7"/>
    <w:rsid w:val="001A71C6"/>
    <w:rsid w:val="001B08A8"/>
    <w:rsid w:val="001B2432"/>
    <w:rsid w:val="001B3F02"/>
    <w:rsid w:val="001B620D"/>
    <w:rsid w:val="001B717D"/>
    <w:rsid w:val="001B752A"/>
    <w:rsid w:val="001C1262"/>
    <w:rsid w:val="001C643C"/>
    <w:rsid w:val="001C6B69"/>
    <w:rsid w:val="001C7FA6"/>
    <w:rsid w:val="001D01B2"/>
    <w:rsid w:val="001D0D33"/>
    <w:rsid w:val="001D5E7B"/>
    <w:rsid w:val="001D6D03"/>
    <w:rsid w:val="001E108A"/>
    <w:rsid w:val="001E12F6"/>
    <w:rsid w:val="001E1D40"/>
    <w:rsid w:val="001E2097"/>
    <w:rsid w:val="001E2BAB"/>
    <w:rsid w:val="001E4B32"/>
    <w:rsid w:val="001E4B8A"/>
    <w:rsid w:val="001E5B0A"/>
    <w:rsid w:val="001F014C"/>
    <w:rsid w:val="00200BC2"/>
    <w:rsid w:val="00202610"/>
    <w:rsid w:val="00203923"/>
    <w:rsid w:val="00203CDC"/>
    <w:rsid w:val="00204C89"/>
    <w:rsid w:val="0020704F"/>
    <w:rsid w:val="00207D15"/>
    <w:rsid w:val="00211B12"/>
    <w:rsid w:val="00211F74"/>
    <w:rsid w:val="00214027"/>
    <w:rsid w:val="002160F4"/>
    <w:rsid w:val="002201A2"/>
    <w:rsid w:val="00220C60"/>
    <w:rsid w:val="0022358B"/>
    <w:rsid w:val="00223750"/>
    <w:rsid w:val="00230BEF"/>
    <w:rsid w:val="0023156B"/>
    <w:rsid w:val="00232A76"/>
    <w:rsid w:val="00235C0A"/>
    <w:rsid w:val="00237FB3"/>
    <w:rsid w:val="00240846"/>
    <w:rsid w:val="00242E45"/>
    <w:rsid w:val="002437C5"/>
    <w:rsid w:val="00245215"/>
    <w:rsid w:val="0024712E"/>
    <w:rsid w:val="00247A33"/>
    <w:rsid w:val="00250FBA"/>
    <w:rsid w:val="002518EA"/>
    <w:rsid w:val="0025265B"/>
    <w:rsid w:val="00253CCF"/>
    <w:rsid w:val="00254A34"/>
    <w:rsid w:val="00262686"/>
    <w:rsid w:val="00262B3A"/>
    <w:rsid w:val="002631EB"/>
    <w:rsid w:val="00266AAF"/>
    <w:rsid w:val="0027235A"/>
    <w:rsid w:val="00275DED"/>
    <w:rsid w:val="00277024"/>
    <w:rsid w:val="002778A7"/>
    <w:rsid w:val="0028151D"/>
    <w:rsid w:val="00281BBA"/>
    <w:rsid w:val="00285630"/>
    <w:rsid w:val="00286D99"/>
    <w:rsid w:val="00290003"/>
    <w:rsid w:val="002903B9"/>
    <w:rsid w:val="00291DD3"/>
    <w:rsid w:val="0029297F"/>
    <w:rsid w:val="00293A56"/>
    <w:rsid w:val="00293B19"/>
    <w:rsid w:val="00294676"/>
    <w:rsid w:val="00295BDE"/>
    <w:rsid w:val="002A0B44"/>
    <w:rsid w:val="002A0D0F"/>
    <w:rsid w:val="002A267C"/>
    <w:rsid w:val="002A316B"/>
    <w:rsid w:val="002A437F"/>
    <w:rsid w:val="002A4DA9"/>
    <w:rsid w:val="002B0569"/>
    <w:rsid w:val="002B144C"/>
    <w:rsid w:val="002B3F61"/>
    <w:rsid w:val="002B507A"/>
    <w:rsid w:val="002B740F"/>
    <w:rsid w:val="002C1C88"/>
    <w:rsid w:val="002C2792"/>
    <w:rsid w:val="002C4575"/>
    <w:rsid w:val="002C64E0"/>
    <w:rsid w:val="002C6EC9"/>
    <w:rsid w:val="002C7D60"/>
    <w:rsid w:val="002D2176"/>
    <w:rsid w:val="002D22F0"/>
    <w:rsid w:val="002D260A"/>
    <w:rsid w:val="002D2FDC"/>
    <w:rsid w:val="002D41C0"/>
    <w:rsid w:val="002D4609"/>
    <w:rsid w:val="002D643A"/>
    <w:rsid w:val="002D7952"/>
    <w:rsid w:val="002E09D8"/>
    <w:rsid w:val="002E2983"/>
    <w:rsid w:val="002E4465"/>
    <w:rsid w:val="002E48F4"/>
    <w:rsid w:val="002F0E6D"/>
    <w:rsid w:val="002F294A"/>
    <w:rsid w:val="002F41CE"/>
    <w:rsid w:val="002F55EF"/>
    <w:rsid w:val="002F5AD3"/>
    <w:rsid w:val="002F6A68"/>
    <w:rsid w:val="002F7C06"/>
    <w:rsid w:val="003030AA"/>
    <w:rsid w:val="00303A18"/>
    <w:rsid w:val="0030477E"/>
    <w:rsid w:val="0030496E"/>
    <w:rsid w:val="00306147"/>
    <w:rsid w:val="0030693A"/>
    <w:rsid w:val="00306E6B"/>
    <w:rsid w:val="00307610"/>
    <w:rsid w:val="003078B0"/>
    <w:rsid w:val="00311B48"/>
    <w:rsid w:val="00312317"/>
    <w:rsid w:val="00313BD0"/>
    <w:rsid w:val="00314AE7"/>
    <w:rsid w:val="00315536"/>
    <w:rsid w:val="00317273"/>
    <w:rsid w:val="00317F53"/>
    <w:rsid w:val="00320010"/>
    <w:rsid w:val="00322DC0"/>
    <w:rsid w:val="00325FF1"/>
    <w:rsid w:val="0032791D"/>
    <w:rsid w:val="003300AA"/>
    <w:rsid w:val="00332A52"/>
    <w:rsid w:val="00332A5D"/>
    <w:rsid w:val="00334A64"/>
    <w:rsid w:val="00335007"/>
    <w:rsid w:val="003350FC"/>
    <w:rsid w:val="0033516F"/>
    <w:rsid w:val="00336FB8"/>
    <w:rsid w:val="0034439B"/>
    <w:rsid w:val="00344E93"/>
    <w:rsid w:val="0034505E"/>
    <w:rsid w:val="00346922"/>
    <w:rsid w:val="00346EB9"/>
    <w:rsid w:val="00347C7E"/>
    <w:rsid w:val="00351EAF"/>
    <w:rsid w:val="00353195"/>
    <w:rsid w:val="003538F7"/>
    <w:rsid w:val="0035502A"/>
    <w:rsid w:val="003552FD"/>
    <w:rsid w:val="003556FE"/>
    <w:rsid w:val="00357EAE"/>
    <w:rsid w:val="00362996"/>
    <w:rsid w:val="00362A30"/>
    <w:rsid w:val="00363575"/>
    <w:rsid w:val="0036775F"/>
    <w:rsid w:val="0037070F"/>
    <w:rsid w:val="00370F23"/>
    <w:rsid w:val="00372210"/>
    <w:rsid w:val="00375A78"/>
    <w:rsid w:val="003762F0"/>
    <w:rsid w:val="00376823"/>
    <w:rsid w:val="00377125"/>
    <w:rsid w:val="003801E6"/>
    <w:rsid w:val="00380533"/>
    <w:rsid w:val="00382FFD"/>
    <w:rsid w:val="00383BEE"/>
    <w:rsid w:val="00386174"/>
    <w:rsid w:val="003864E7"/>
    <w:rsid w:val="00386ABB"/>
    <w:rsid w:val="00392CB0"/>
    <w:rsid w:val="003945F6"/>
    <w:rsid w:val="0039485E"/>
    <w:rsid w:val="0039573A"/>
    <w:rsid w:val="003966A5"/>
    <w:rsid w:val="00396872"/>
    <w:rsid w:val="003A0844"/>
    <w:rsid w:val="003A3399"/>
    <w:rsid w:val="003A39E7"/>
    <w:rsid w:val="003A3D57"/>
    <w:rsid w:val="003A5982"/>
    <w:rsid w:val="003B2586"/>
    <w:rsid w:val="003B266C"/>
    <w:rsid w:val="003B416F"/>
    <w:rsid w:val="003B46A5"/>
    <w:rsid w:val="003B6756"/>
    <w:rsid w:val="003C26C6"/>
    <w:rsid w:val="003C3A47"/>
    <w:rsid w:val="003C565E"/>
    <w:rsid w:val="003C6DB9"/>
    <w:rsid w:val="003D0FCD"/>
    <w:rsid w:val="003D10B2"/>
    <w:rsid w:val="003D1D02"/>
    <w:rsid w:val="003D2666"/>
    <w:rsid w:val="003D2FF1"/>
    <w:rsid w:val="003D31F0"/>
    <w:rsid w:val="003D3C6E"/>
    <w:rsid w:val="003D6AFF"/>
    <w:rsid w:val="003E07CA"/>
    <w:rsid w:val="003E151B"/>
    <w:rsid w:val="003E2013"/>
    <w:rsid w:val="003E4FFF"/>
    <w:rsid w:val="003E601F"/>
    <w:rsid w:val="003E7065"/>
    <w:rsid w:val="003F0533"/>
    <w:rsid w:val="003F0C12"/>
    <w:rsid w:val="003F193B"/>
    <w:rsid w:val="003F28FD"/>
    <w:rsid w:val="003F6763"/>
    <w:rsid w:val="003F7484"/>
    <w:rsid w:val="0040184F"/>
    <w:rsid w:val="00402E4A"/>
    <w:rsid w:val="004034F4"/>
    <w:rsid w:val="0040578C"/>
    <w:rsid w:val="0040650A"/>
    <w:rsid w:val="004076B6"/>
    <w:rsid w:val="00412FD7"/>
    <w:rsid w:val="004159E3"/>
    <w:rsid w:val="00416EF1"/>
    <w:rsid w:val="0042029E"/>
    <w:rsid w:val="004223AC"/>
    <w:rsid w:val="0042251D"/>
    <w:rsid w:val="00423248"/>
    <w:rsid w:val="00423554"/>
    <w:rsid w:val="00423A42"/>
    <w:rsid w:val="004258D8"/>
    <w:rsid w:val="00426C97"/>
    <w:rsid w:val="00430DDD"/>
    <w:rsid w:val="00430E84"/>
    <w:rsid w:val="00432F66"/>
    <w:rsid w:val="00436135"/>
    <w:rsid w:val="00436E70"/>
    <w:rsid w:val="0044211B"/>
    <w:rsid w:val="004425DD"/>
    <w:rsid w:val="00442EC6"/>
    <w:rsid w:val="00442FCB"/>
    <w:rsid w:val="00444683"/>
    <w:rsid w:val="0044481D"/>
    <w:rsid w:val="00444BCD"/>
    <w:rsid w:val="00444EAB"/>
    <w:rsid w:val="00445E4F"/>
    <w:rsid w:val="00447FD0"/>
    <w:rsid w:val="004505C1"/>
    <w:rsid w:val="00451AA6"/>
    <w:rsid w:val="00452903"/>
    <w:rsid w:val="00453363"/>
    <w:rsid w:val="004549BA"/>
    <w:rsid w:val="004563EB"/>
    <w:rsid w:val="00456C93"/>
    <w:rsid w:val="00456EEB"/>
    <w:rsid w:val="00460375"/>
    <w:rsid w:val="00460B88"/>
    <w:rsid w:val="004627D1"/>
    <w:rsid w:val="004657EC"/>
    <w:rsid w:val="00467393"/>
    <w:rsid w:val="004679E0"/>
    <w:rsid w:val="004749B8"/>
    <w:rsid w:val="0047528E"/>
    <w:rsid w:val="0047732B"/>
    <w:rsid w:val="00477591"/>
    <w:rsid w:val="00477BE1"/>
    <w:rsid w:val="00477F43"/>
    <w:rsid w:val="00482F56"/>
    <w:rsid w:val="00486BA7"/>
    <w:rsid w:val="00490AFD"/>
    <w:rsid w:val="00490D20"/>
    <w:rsid w:val="00492935"/>
    <w:rsid w:val="00492ABA"/>
    <w:rsid w:val="00493061"/>
    <w:rsid w:val="00495951"/>
    <w:rsid w:val="0049773E"/>
    <w:rsid w:val="00497F53"/>
    <w:rsid w:val="004A1232"/>
    <w:rsid w:val="004A1EB6"/>
    <w:rsid w:val="004A2CA5"/>
    <w:rsid w:val="004A2E18"/>
    <w:rsid w:val="004A374C"/>
    <w:rsid w:val="004A5208"/>
    <w:rsid w:val="004A697B"/>
    <w:rsid w:val="004A7E9C"/>
    <w:rsid w:val="004B0FAA"/>
    <w:rsid w:val="004B1672"/>
    <w:rsid w:val="004B1D59"/>
    <w:rsid w:val="004B2338"/>
    <w:rsid w:val="004B30F7"/>
    <w:rsid w:val="004B3C16"/>
    <w:rsid w:val="004B3D82"/>
    <w:rsid w:val="004B463B"/>
    <w:rsid w:val="004B47FA"/>
    <w:rsid w:val="004B7482"/>
    <w:rsid w:val="004C1832"/>
    <w:rsid w:val="004C1AEF"/>
    <w:rsid w:val="004C22E4"/>
    <w:rsid w:val="004C251C"/>
    <w:rsid w:val="004C3219"/>
    <w:rsid w:val="004C4278"/>
    <w:rsid w:val="004D2731"/>
    <w:rsid w:val="004D274F"/>
    <w:rsid w:val="004D532D"/>
    <w:rsid w:val="004D6603"/>
    <w:rsid w:val="004D7558"/>
    <w:rsid w:val="004D7CB5"/>
    <w:rsid w:val="004E42E7"/>
    <w:rsid w:val="004E4856"/>
    <w:rsid w:val="004E523A"/>
    <w:rsid w:val="004E64E3"/>
    <w:rsid w:val="004E65F4"/>
    <w:rsid w:val="004F1699"/>
    <w:rsid w:val="004F1D83"/>
    <w:rsid w:val="004F24B2"/>
    <w:rsid w:val="004F3EB9"/>
    <w:rsid w:val="00503421"/>
    <w:rsid w:val="00503B7E"/>
    <w:rsid w:val="00507400"/>
    <w:rsid w:val="00513EF1"/>
    <w:rsid w:val="00514584"/>
    <w:rsid w:val="00514C21"/>
    <w:rsid w:val="00516214"/>
    <w:rsid w:val="00517488"/>
    <w:rsid w:val="00521523"/>
    <w:rsid w:val="005215DD"/>
    <w:rsid w:val="00522F1F"/>
    <w:rsid w:val="00523163"/>
    <w:rsid w:val="0052443E"/>
    <w:rsid w:val="00525A2E"/>
    <w:rsid w:val="00526F00"/>
    <w:rsid w:val="00527ECA"/>
    <w:rsid w:val="00530114"/>
    <w:rsid w:val="00532F74"/>
    <w:rsid w:val="005339BD"/>
    <w:rsid w:val="00533E4E"/>
    <w:rsid w:val="00534D97"/>
    <w:rsid w:val="00537079"/>
    <w:rsid w:val="00537AE1"/>
    <w:rsid w:val="0054058E"/>
    <w:rsid w:val="00541448"/>
    <w:rsid w:val="00543478"/>
    <w:rsid w:val="00547CA6"/>
    <w:rsid w:val="00551102"/>
    <w:rsid w:val="00551A97"/>
    <w:rsid w:val="0055324C"/>
    <w:rsid w:val="0055387F"/>
    <w:rsid w:val="00555B37"/>
    <w:rsid w:val="00555E52"/>
    <w:rsid w:val="0055625C"/>
    <w:rsid w:val="00556CCE"/>
    <w:rsid w:val="00556CD5"/>
    <w:rsid w:val="00556CFC"/>
    <w:rsid w:val="005600FC"/>
    <w:rsid w:val="00563671"/>
    <w:rsid w:val="00564470"/>
    <w:rsid w:val="00564732"/>
    <w:rsid w:val="0056565D"/>
    <w:rsid w:val="00565E4B"/>
    <w:rsid w:val="00565F41"/>
    <w:rsid w:val="00566124"/>
    <w:rsid w:val="005708C3"/>
    <w:rsid w:val="00570D0B"/>
    <w:rsid w:val="00570D0D"/>
    <w:rsid w:val="00571D89"/>
    <w:rsid w:val="00571E46"/>
    <w:rsid w:val="00572F4C"/>
    <w:rsid w:val="005737BB"/>
    <w:rsid w:val="00576AE0"/>
    <w:rsid w:val="005814F5"/>
    <w:rsid w:val="0058467C"/>
    <w:rsid w:val="0058531F"/>
    <w:rsid w:val="0058609B"/>
    <w:rsid w:val="00586AD3"/>
    <w:rsid w:val="00590F63"/>
    <w:rsid w:val="00592F47"/>
    <w:rsid w:val="005952A4"/>
    <w:rsid w:val="00595448"/>
    <w:rsid w:val="00596432"/>
    <w:rsid w:val="00596BB9"/>
    <w:rsid w:val="00596F47"/>
    <w:rsid w:val="005A088A"/>
    <w:rsid w:val="005A230A"/>
    <w:rsid w:val="005A2A65"/>
    <w:rsid w:val="005B09C1"/>
    <w:rsid w:val="005B0EBA"/>
    <w:rsid w:val="005B25E2"/>
    <w:rsid w:val="005B2707"/>
    <w:rsid w:val="005B4C73"/>
    <w:rsid w:val="005B4FA7"/>
    <w:rsid w:val="005B7AC2"/>
    <w:rsid w:val="005C0FD1"/>
    <w:rsid w:val="005C1148"/>
    <w:rsid w:val="005C30C6"/>
    <w:rsid w:val="005C676F"/>
    <w:rsid w:val="005C7D75"/>
    <w:rsid w:val="005D150D"/>
    <w:rsid w:val="005D3263"/>
    <w:rsid w:val="005D36B1"/>
    <w:rsid w:val="005D77FD"/>
    <w:rsid w:val="005D7D70"/>
    <w:rsid w:val="005E2B48"/>
    <w:rsid w:val="005F14F1"/>
    <w:rsid w:val="005F2593"/>
    <w:rsid w:val="005F2AE2"/>
    <w:rsid w:val="005F4431"/>
    <w:rsid w:val="005F62AB"/>
    <w:rsid w:val="00600A3F"/>
    <w:rsid w:val="00600FDA"/>
    <w:rsid w:val="00601CAA"/>
    <w:rsid w:val="00603CE8"/>
    <w:rsid w:val="00605820"/>
    <w:rsid w:val="006068B3"/>
    <w:rsid w:val="00606D46"/>
    <w:rsid w:val="00607348"/>
    <w:rsid w:val="006100FD"/>
    <w:rsid w:val="00611272"/>
    <w:rsid w:val="0061337F"/>
    <w:rsid w:val="006139F7"/>
    <w:rsid w:val="00613CB3"/>
    <w:rsid w:val="0061486F"/>
    <w:rsid w:val="00614A72"/>
    <w:rsid w:val="00615878"/>
    <w:rsid w:val="00615A31"/>
    <w:rsid w:val="00616346"/>
    <w:rsid w:val="00616DBB"/>
    <w:rsid w:val="0061773C"/>
    <w:rsid w:val="00620B32"/>
    <w:rsid w:val="006226F6"/>
    <w:rsid w:val="006237D5"/>
    <w:rsid w:val="00624F0A"/>
    <w:rsid w:val="00625571"/>
    <w:rsid w:val="00626647"/>
    <w:rsid w:val="00626A51"/>
    <w:rsid w:val="00627665"/>
    <w:rsid w:val="006301E7"/>
    <w:rsid w:val="00632448"/>
    <w:rsid w:val="00633073"/>
    <w:rsid w:val="00633E46"/>
    <w:rsid w:val="00635524"/>
    <w:rsid w:val="00635781"/>
    <w:rsid w:val="00636106"/>
    <w:rsid w:val="0063756C"/>
    <w:rsid w:val="00637E90"/>
    <w:rsid w:val="00640B19"/>
    <w:rsid w:val="00640CBF"/>
    <w:rsid w:val="00641EFC"/>
    <w:rsid w:val="00642374"/>
    <w:rsid w:val="00642514"/>
    <w:rsid w:val="006462EE"/>
    <w:rsid w:val="00646BAA"/>
    <w:rsid w:val="0064781E"/>
    <w:rsid w:val="00647937"/>
    <w:rsid w:val="00654577"/>
    <w:rsid w:val="00654FAF"/>
    <w:rsid w:val="00655407"/>
    <w:rsid w:val="00656680"/>
    <w:rsid w:val="00661128"/>
    <w:rsid w:val="006614D8"/>
    <w:rsid w:val="00661741"/>
    <w:rsid w:val="00662BE0"/>
    <w:rsid w:val="00662E54"/>
    <w:rsid w:val="00664061"/>
    <w:rsid w:val="00664FA8"/>
    <w:rsid w:val="00666798"/>
    <w:rsid w:val="00667A25"/>
    <w:rsid w:val="00667A28"/>
    <w:rsid w:val="00670209"/>
    <w:rsid w:val="0067038C"/>
    <w:rsid w:val="00672DBE"/>
    <w:rsid w:val="006740DC"/>
    <w:rsid w:val="00675E6C"/>
    <w:rsid w:val="0067643A"/>
    <w:rsid w:val="00676A54"/>
    <w:rsid w:val="006770A7"/>
    <w:rsid w:val="00681518"/>
    <w:rsid w:val="0068194C"/>
    <w:rsid w:val="00682353"/>
    <w:rsid w:val="006856B2"/>
    <w:rsid w:val="00686C61"/>
    <w:rsid w:val="006878D0"/>
    <w:rsid w:val="006900AB"/>
    <w:rsid w:val="00691661"/>
    <w:rsid w:val="006938A8"/>
    <w:rsid w:val="00693E7A"/>
    <w:rsid w:val="0069468E"/>
    <w:rsid w:val="00694D13"/>
    <w:rsid w:val="006957E1"/>
    <w:rsid w:val="00695FBD"/>
    <w:rsid w:val="00696898"/>
    <w:rsid w:val="0069787B"/>
    <w:rsid w:val="006A2A60"/>
    <w:rsid w:val="006A2DF2"/>
    <w:rsid w:val="006A4111"/>
    <w:rsid w:val="006A43FD"/>
    <w:rsid w:val="006A53CB"/>
    <w:rsid w:val="006A6115"/>
    <w:rsid w:val="006A6C79"/>
    <w:rsid w:val="006A70D4"/>
    <w:rsid w:val="006A7DD6"/>
    <w:rsid w:val="006A7E34"/>
    <w:rsid w:val="006B08F6"/>
    <w:rsid w:val="006B1C75"/>
    <w:rsid w:val="006B24D2"/>
    <w:rsid w:val="006B2718"/>
    <w:rsid w:val="006B337D"/>
    <w:rsid w:val="006B36B0"/>
    <w:rsid w:val="006B36EF"/>
    <w:rsid w:val="006B4E55"/>
    <w:rsid w:val="006B4FF8"/>
    <w:rsid w:val="006B53F8"/>
    <w:rsid w:val="006B7243"/>
    <w:rsid w:val="006B742B"/>
    <w:rsid w:val="006B7CD0"/>
    <w:rsid w:val="006C11B5"/>
    <w:rsid w:val="006C2B82"/>
    <w:rsid w:val="006C2DC2"/>
    <w:rsid w:val="006C486E"/>
    <w:rsid w:val="006C49B7"/>
    <w:rsid w:val="006C5C7E"/>
    <w:rsid w:val="006C71EB"/>
    <w:rsid w:val="006D3752"/>
    <w:rsid w:val="006D47CF"/>
    <w:rsid w:val="006D6822"/>
    <w:rsid w:val="006D6A20"/>
    <w:rsid w:val="006D740E"/>
    <w:rsid w:val="006D79D6"/>
    <w:rsid w:val="006E0342"/>
    <w:rsid w:val="006E1ACD"/>
    <w:rsid w:val="006E257A"/>
    <w:rsid w:val="006E27F7"/>
    <w:rsid w:val="006E2A2D"/>
    <w:rsid w:val="006E349C"/>
    <w:rsid w:val="006E65DA"/>
    <w:rsid w:val="006E7480"/>
    <w:rsid w:val="006E76EA"/>
    <w:rsid w:val="006F2D09"/>
    <w:rsid w:val="006F5718"/>
    <w:rsid w:val="006F5856"/>
    <w:rsid w:val="006F5899"/>
    <w:rsid w:val="006F6350"/>
    <w:rsid w:val="00700AB9"/>
    <w:rsid w:val="00700FF2"/>
    <w:rsid w:val="00702AD3"/>
    <w:rsid w:val="00703783"/>
    <w:rsid w:val="00703E68"/>
    <w:rsid w:val="00704596"/>
    <w:rsid w:val="00711278"/>
    <w:rsid w:val="00711679"/>
    <w:rsid w:val="00713A00"/>
    <w:rsid w:val="00714287"/>
    <w:rsid w:val="00715320"/>
    <w:rsid w:val="007154AE"/>
    <w:rsid w:val="00716793"/>
    <w:rsid w:val="00716851"/>
    <w:rsid w:val="00717AC7"/>
    <w:rsid w:val="007212C7"/>
    <w:rsid w:val="0072211A"/>
    <w:rsid w:val="00722832"/>
    <w:rsid w:val="0072385A"/>
    <w:rsid w:val="007249AC"/>
    <w:rsid w:val="0072581D"/>
    <w:rsid w:val="00725F8A"/>
    <w:rsid w:val="00726678"/>
    <w:rsid w:val="007277CD"/>
    <w:rsid w:val="0073378B"/>
    <w:rsid w:val="00733E43"/>
    <w:rsid w:val="00734AD3"/>
    <w:rsid w:val="00734BCB"/>
    <w:rsid w:val="0073720F"/>
    <w:rsid w:val="007418C3"/>
    <w:rsid w:val="00741A01"/>
    <w:rsid w:val="00743115"/>
    <w:rsid w:val="00744D36"/>
    <w:rsid w:val="00745467"/>
    <w:rsid w:val="0074671F"/>
    <w:rsid w:val="00747665"/>
    <w:rsid w:val="00747ADB"/>
    <w:rsid w:val="00754337"/>
    <w:rsid w:val="007547CA"/>
    <w:rsid w:val="00754B04"/>
    <w:rsid w:val="00757551"/>
    <w:rsid w:val="007631BE"/>
    <w:rsid w:val="00765A1F"/>
    <w:rsid w:val="00766F22"/>
    <w:rsid w:val="007674A2"/>
    <w:rsid w:val="007708AB"/>
    <w:rsid w:val="00770D54"/>
    <w:rsid w:val="00775B39"/>
    <w:rsid w:val="007762A2"/>
    <w:rsid w:val="0078184F"/>
    <w:rsid w:val="007828F3"/>
    <w:rsid w:val="0078403B"/>
    <w:rsid w:val="007848A0"/>
    <w:rsid w:val="00787FAF"/>
    <w:rsid w:val="0079050E"/>
    <w:rsid w:val="00790813"/>
    <w:rsid w:val="0079089B"/>
    <w:rsid w:val="00796769"/>
    <w:rsid w:val="007A2739"/>
    <w:rsid w:val="007A378D"/>
    <w:rsid w:val="007A4254"/>
    <w:rsid w:val="007A4C88"/>
    <w:rsid w:val="007A7447"/>
    <w:rsid w:val="007A7E3E"/>
    <w:rsid w:val="007B318E"/>
    <w:rsid w:val="007B34CA"/>
    <w:rsid w:val="007B42AD"/>
    <w:rsid w:val="007B74AF"/>
    <w:rsid w:val="007C0A62"/>
    <w:rsid w:val="007C1FB8"/>
    <w:rsid w:val="007C3078"/>
    <w:rsid w:val="007C5932"/>
    <w:rsid w:val="007C7CC3"/>
    <w:rsid w:val="007D04DD"/>
    <w:rsid w:val="007D1C1A"/>
    <w:rsid w:val="007D26A8"/>
    <w:rsid w:val="007D2CA6"/>
    <w:rsid w:val="007D5B7C"/>
    <w:rsid w:val="007D70B8"/>
    <w:rsid w:val="007E1B70"/>
    <w:rsid w:val="007E2623"/>
    <w:rsid w:val="007E2B2F"/>
    <w:rsid w:val="007E59EF"/>
    <w:rsid w:val="007E741D"/>
    <w:rsid w:val="007F3B38"/>
    <w:rsid w:val="007F3CEC"/>
    <w:rsid w:val="007F5730"/>
    <w:rsid w:val="007F68B7"/>
    <w:rsid w:val="007F6AD6"/>
    <w:rsid w:val="007F7429"/>
    <w:rsid w:val="007F7537"/>
    <w:rsid w:val="007F7FC3"/>
    <w:rsid w:val="008000FA"/>
    <w:rsid w:val="00801100"/>
    <w:rsid w:val="00801BE1"/>
    <w:rsid w:val="00804313"/>
    <w:rsid w:val="00806099"/>
    <w:rsid w:val="00806F5A"/>
    <w:rsid w:val="00813D0E"/>
    <w:rsid w:val="00814533"/>
    <w:rsid w:val="00815183"/>
    <w:rsid w:val="0081574F"/>
    <w:rsid w:val="0081737F"/>
    <w:rsid w:val="008177D2"/>
    <w:rsid w:val="00817C8F"/>
    <w:rsid w:val="00817CDD"/>
    <w:rsid w:val="00821AFF"/>
    <w:rsid w:val="008230D8"/>
    <w:rsid w:val="008235AA"/>
    <w:rsid w:val="00824001"/>
    <w:rsid w:val="008257CB"/>
    <w:rsid w:val="00826E0C"/>
    <w:rsid w:val="0083009D"/>
    <w:rsid w:val="0083142E"/>
    <w:rsid w:val="00831F74"/>
    <w:rsid w:val="008322D3"/>
    <w:rsid w:val="008357DE"/>
    <w:rsid w:val="0083591B"/>
    <w:rsid w:val="008365FD"/>
    <w:rsid w:val="00836765"/>
    <w:rsid w:val="0083699D"/>
    <w:rsid w:val="00837DBB"/>
    <w:rsid w:val="00840525"/>
    <w:rsid w:val="0084082B"/>
    <w:rsid w:val="00841341"/>
    <w:rsid w:val="00841E6A"/>
    <w:rsid w:val="008420E6"/>
    <w:rsid w:val="00843935"/>
    <w:rsid w:val="00844A13"/>
    <w:rsid w:val="008455AC"/>
    <w:rsid w:val="008458D8"/>
    <w:rsid w:val="00845E73"/>
    <w:rsid w:val="008559A7"/>
    <w:rsid w:val="00855E2C"/>
    <w:rsid w:val="008566D6"/>
    <w:rsid w:val="00857258"/>
    <w:rsid w:val="008601B6"/>
    <w:rsid w:val="00861A0D"/>
    <w:rsid w:val="00861DA2"/>
    <w:rsid w:val="00862E5F"/>
    <w:rsid w:val="0086310E"/>
    <w:rsid w:val="00865A14"/>
    <w:rsid w:val="00865CAA"/>
    <w:rsid w:val="00866C61"/>
    <w:rsid w:val="00867633"/>
    <w:rsid w:val="00867737"/>
    <w:rsid w:val="00870017"/>
    <w:rsid w:val="008702F9"/>
    <w:rsid w:val="00871475"/>
    <w:rsid w:val="008759BE"/>
    <w:rsid w:val="0087672F"/>
    <w:rsid w:val="00876801"/>
    <w:rsid w:val="00877446"/>
    <w:rsid w:val="00881D5B"/>
    <w:rsid w:val="00882113"/>
    <w:rsid w:val="00885F3D"/>
    <w:rsid w:val="00886DCB"/>
    <w:rsid w:val="00887116"/>
    <w:rsid w:val="0089041F"/>
    <w:rsid w:val="00890FD8"/>
    <w:rsid w:val="00891E1D"/>
    <w:rsid w:val="008920C3"/>
    <w:rsid w:val="00895FF5"/>
    <w:rsid w:val="00897422"/>
    <w:rsid w:val="00897458"/>
    <w:rsid w:val="00897F4B"/>
    <w:rsid w:val="008A2A17"/>
    <w:rsid w:val="008A2BD4"/>
    <w:rsid w:val="008A3A77"/>
    <w:rsid w:val="008A3B9D"/>
    <w:rsid w:val="008A6AC3"/>
    <w:rsid w:val="008A79EE"/>
    <w:rsid w:val="008B109C"/>
    <w:rsid w:val="008B1F66"/>
    <w:rsid w:val="008B33D0"/>
    <w:rsid w:val="008B4C8D"/>
    <w:rsid w:val="008B7E58"/>
    <w:rsid w:val="008C1581"/>
    <w:rsid w:val="008C1AE6"/>
    <w:rsid w:val="008C23B9"/>
    <w:rsid w:val="008C2C82"/>
    <w:rsid w:val="008C5DE1"/>
    <w:rsid w:val="008C7AB9"/>
    <w:rsid w:val="008D055B"/>
    <w:rsid w:val="008D11A5"/>
    <w:rsid w:val="008D1D8E"/>
    <w:rsid w:val="008D24F1"/>
    <w:rsid w:val="008D295C"/>
    <w:rsid w:val="008D2CA1"/>
    <w:rsid w:val="008D30F3"/>
    <w:rsid w:val="008D3486"/>
    <w:rsid w:val="008D592C"/>
    <w:rsid w:val="008D6963"/>
    <w:rsid w:val="008D71A3"/>
    <w:rsid w:val="008E0529"/>
    <w:rsid w:val="008E2312"/>
    <w:rsid w:val="008E547A"/>
    <w:rsid w:val="008E5718"/>
    <w:rsid w:val="008E6077"/>
    <w:rsid w:val="008E6FE6"/>
    <w:rsid w:val="008E7710"/>
    <w:rsid w:val="008F3768"/>
    <w:rsid w:val="008F3BF0"/>
    <w:rsid w:val="008F5036"/>
    <w:rsid w:val="008F79E4"/>
    <w:rsid w:val="00900B87"/>
    <w:rsid w:val="00903B03"/>
    <w:rsid w:val="009049D0"/>
    <w:rsid w:val="009057E5"/>
    <w:rsid w:val="0090580C"/>
    <w:rsid w:val="009061E3"/>
    <w:rsid w:val="009066AE"/>
    <w:rsid w:val="00913E36"/>
    <w:rsid w:val="009153F2"/>
    <w:rsid w:val="0091745C"/>
    <w:rsid w:val="00917952"/>
    <w:rsid w:val="00917E50"/>
    <w:rsid w:val="00920A8C"/>
    <w:rsid w:val="009214B3"/>
    <w:rsid w:val="00922431"/>
    <w:rsid w:val="00924EAF"/>
    <w:rsid w:val="00925A25"/>
    <w:rsid w:val="00930BF7"/>
    <w:rsid w:val="00931FB3"/>
    <w:rsid w:val="0093261D"/>
    <w:rsid w:val="00932DB8"/>
    <w:rsid w:val="009333E1"/>
    <w:rsid w:val="00936CF6"/>
    <w:rsid w:val="00940C58"/>
    <w:rsid w:val="009418A6"/>
    <w:rsid w:val="0094192F"/>
    <w:rsid w:val="00941C94"/>
    <w:rsid w:val="009443AF"/>
    <w:rsid w:val="00944A24"/>
    <w:rsid w:val="00944EED"/>
    <w:rsid w:val="009457D3"/>
    <w:rsid w:val="00945850"/>
    <w:rsid w:val="00945956"/>
    <w:rsid w:val="00946B4C"/>
    <w:rsid w:val="00950EF0"/>
    <w:rsid w:val="00954485"/>
    <w:rsid w:val="00955A92"/>
    <w:rsid w:val="00955AFD"/>
    <w:rsid w:val="00957980"/>
    <w:rsid w:val="00957F13"/>
    <w:rsid w:val="009606B9"/>
    <w:rsid w:val="00960A23"/>
    <w:rsid w:val="00960DF9"/>
    <w:rsid w:val="00961408"/>
    <w:rsid w:val="00961D51"/>
    <w:rsid w:val="009638C9"/>
    <w:rsid w:val="00965889"/>
    <w:rsid w:val="00967140"/>
    <w:rsid w:val="009713CC"/>
    <w:rsid w:val="00974747"/>
    <w:rsid w:val="00974DF3"/>
    <w:rsid w:val="00974E0A"/>
    <w:rsid w:val="009761D7"/>
    <w:rsid w:val="0098068B"/>
    <w:rsid w:val="00981A48"/>
    <w:rsid w:val="00984033"/>
    <w:rsid w:val="00984D3E"/>
    <w:rsid w:val="00984DA2"/>
    <w:rsid w:val="00985DED"/>
    <w:rsid w:val="0098652D"/>
    <w:rsid w:val="00987A0D"/>
    <w:rsid w:val="00987CA7"/>
    <w:rsid w:val="0099390D"/>
    <w:rsid w:val="00993E4E"/>
    <w:rsid w:val="009941C4"/>
    <w:rsid w:val="00995DC3"/>
    <w:rsid w:val="0099658C"/>
    <w:rsid w:val="00996908"/>
    <w:rsid w:val="009979E9"/>
    <w:rsid w:val="009A13C9"/>
    <w:rsid w:val="009A2178"/>
    <w:rsid w:val="009A2C68"/>
    <w:rsid w:val="009A3822"/>
    <w:rsid w:val="009A75CE"/>
    <w:rsid w:val="009B02AA"/>
    <w:rsid w:val="009B072E"/>
    <w:rsid w:val="009B1D52"/>
    <w:rsid w:val="009B22B0"/>
    <w:rsid w:val="009B3A29"/>
    <w:rsid w:val="009B4C88"/>
    <w:rsid w:val="009B63E4"/>
    <w:rsid w:val="009B6819"/>
    <w:rsid w:val="009B6CF5"/>
    <w:rsid w:val="009C13AB"/>
    <w:rsid w:val="009C1649"/>
    <w:rsid w:val="009C1DCF"/>
    <w:rsid w:val="009C405D"/>
    <w:rsid w:val="009C4A0F"/>
    <w:rsid w:val="009C5B1B"/>
    <w:rsid w:val="009D0412"/>
    <w:rsid w:val="009D1EDF"/>
    <w:rsid w:val="009D3DE7"/>
    <w:rsid w:val="009D48C2"/>
    <w:rsid w:val="009D75B9"/>
    <w:rsid w:val="009E0CCD"/>
    <w:rsid w:val="009E192D"/>
    <w:rsid w:val="009E22B3"/>
    <w:rsid w:val="009E52D8"/>
    <w:rsid w:val="009E55EC"/>
    <w:rsid w:val="009E56AF"/>
    <w:rsid w:val="009E6A76"/>
    <w:rsid w:val="009E6BEB"/>
    <w:rsid w:val="009E72D8"/>
    <w:rsid w:val="009F2F01"/>
    <w:rsid w:val="009F30C1"/>
    <w:rsid w:val="009F4D0F"/>
    <w:rsid w:val="009F54C9"/>
    <w:rsid w:val="009F5AB7"/>
    <w:rsid w:val="009F5E58"/>
    <w:rsid w:val="009F69E4"/>
    <w:rsid w:val="00A00D05"/>
    <w:rsid w:val="00A015BB"/>
    <w:rsid w:val="00A02974"/>
    <w:rsid w:val="00A043A5"/>
    <w:rsid w:val="00A054DB"/>
    <w:rsid w:val="00A059B5"/>
    <w:rsid w:val="00A05C67"/>
    <w:rsid w:val="00A0630B"/>
    <w:rsid w:val="00A107D9"/>
    <w:rsid w:val="00A10FAE"/>
    <w:rsid w:val="00A14D31"/>
    <w:rsid w:val="00A14EDA"/>
    <w:rsid w:val="00A1581E"/>
    <w:rsid w:val="00A17198"/>
    <w:rsid w:val="00A17262"/>
    <w:rsid w:val="00A17675"/>
    <w:rsid w:val="00A17F3F"/>
    <w:rsid w:val="00A21A4B"/>
    <w:rsid w:val="00A263BC"/>
    <w:rsid w:val="00A33366"/>
    <w:rsid w:val="00A334BD"/>
    <w:rsid w:val="00A34C10"/>
    <w:rsid w:val="00A36599"/>
    <w:rsid w:val="00A410DE"/>
    <w:rsid w:val="00A42563"/>
    <w:rsid w:val="00A426E7"/>
    <w:rsid w:val="00A4437D"/>
    <w:rsid w:val="00A45B76"/>
    <w:rsid w:val="00A4669C"/>
    <w:rsid w:val="00A5165A"/>
    <w:rsid w:val="00A539BC"/>
    <w:rsid w:val="00A60FF9"/>
    <w:rsid w:val="00A62D88"/>
    <w:rsid w:val="00A62EF1"/>
    <w:rsid w:val="00A638E3"/>
    <w:rsid w:val="00A645FA"/>
    <w:rsid w:val="00A66011"/>
    <w:rsid w:val="00A66FE4"/>
    <w:rsid w:val="00A67028"/>
    <w:rsid w:val="00A717CF"/>
    <w:rsid w:val="00A71E33"/>
    <w:rsid w:val="00A73332"/>
    <w:rsid w:val="00A76D71"/>
    <w:rsid w:val="00A77B96"/>
    <w:rsid w:val="00A80F2F"/>
    <w:rsid w:val="00A832B8"/>
    <w:rsid w:val="00A84E96"/>
    <w:rsid w:val="00A85629"/>
    <w:rsid w:val="00A91116"/>
    <w:rsid w:val="00A923A5"/>
    <w:rsid w:val="00AA041C"/>
    <w:rsid w:val="00AA0A14"/>
    <w:rsid w:val="00AA0ED7"/>
    <w:rsid w:val="00AA19C3"/>
    <w:rsid w:val="00AA444F"/>
    <w:rsid w:val="00AA6F4D"/>
    <w:rsid w:val="00AA746C"/>
    <w:rsid w:val="00AB2AFD"/>
    <w:rsid w:val="00AB2D74"/>
    <w:rsid w:val="00AB3172"/>
    <w:rsid w:val="00AB3DA3"/>
    <w:rsid w:val="00AB5D22"/>
    <w:rsid w:val="00AB65DD"/>
    <w:rsid w:val="00AB7043"/>
    <w:rsid w:val="00AC0136"/>
    <w:rsid w:val="00AC0F50"/>
    <w:rsid w:val="00AC37BF"/>
    <w:rsid w:val="00AC5AE0"/>
    <w:rsid w:val="00AC6F29"/>
    <w:rsid w:val="00AC703D"/>
    <w:rsid w:val="00AC715F"/>
    <w:rsid w:val="00AD1128"/>
    <w:rsid w:val="00AD2995"/>
    <w:rsid w:val="00AD449F"/>
    <w:rsid w:val="00AD661F"/>
    <w:rsid w:val="00AD7EFF"/>
    <w:rsid w:val="00AE2031"/>
    <w:rsid w:val="00AE4C9D"/>
    <w:rsid w:val="00AE7223"/>
    <w:rsid w:val="00AE7957"/>
    <w:rsid w:val="00AF211F"/>
    <w:rsid w:val="00AF2DBF"/>
    <w:rsid w:val="00AF33F4"/>
    <w:rsid w:val="00AF4085"/>
    <w:rsid w:val="00AF42FB"/>
    <w:rsid w:val="00AF47BC"/>
    <w:rsid w:val="00AF5842"/>
    <w:rsid w:val="00AF795E"/>
    <w:rsid w:val="00B00782"/>
    <w:rsid w:val="00B037A0"/>
    <w:rsid w:val="00B05C24"/>
    <w:rsid w:val="00B10975"/>
    <w:rsid w:val="00B116E8"/>
    <w:rsid w:val="00B12030"/>
    <w:rsid w:val="00B13A42"/>
    <w:rsid w:val="00B1565D"/>
    <w:rsid w:val="00B217FE"/>
    <w:rsid w:val="00B21CCB"/>
    <w:rsid w:val="00B21CF9"/>
    <w:rsid w:val="00B24A80"/>
    <w:rsid w:val="00B306E7"/>
    <w:rsid w:val="00B3138D"/>
    <w:rsid w:val="00B34145"/>
    <w:rsid w:val="00B358B2"/>
    <w:rsid w:val="00B35EF3"/>
    <w:rsid w:val="00B37081"/>
    <w:rsid w:val="00B3735B"/>
    <w:rsid w:val="00B37A6D"/>
    <w:rsid w:val="00B43705"/>
    <w:rsid w:val="00B438BF"/>
    <w:rsid w:val="00B44183"/>
    <w:rsid w:val="00B44BC1"/>
    <w:rsid w:val="00B44CCD"/>
    <w:rsid w:val="00B46D0F"/>
    <w:rsid w:val="00B47BDF"/>
    <w:rsid w:val="00B47C2E"/>
    <w:rsid w:val="00B514C7"/>
    <w:rsid w:val="00B54E5E"/>
    <w:rsid w:val="00B5705B"/>
    <w:rsid w:val="00B571DF"/>
    <w:rsid w:val="00B579B0"/>
    <w:rsid w:val="00B60A1B"/>
    <w:rsid w:val="00B64953"/>
    <w:rsid w:val="00B64F7C"/>
    <w:rsid w:val="00B652BC"/>
    <w:rsid w:val="00B6543D"/>
    <w:rsid w:val="00B701EB"/>
    <w:rsid w:val="00B70AB2"/>
    <w:rsid w:val="00B71046"/>
    <w:rsid w:val="00B725AF"/>
    <w:rsid w:val="00B72602"/>
    <w:rsid w:val="00B72E0F"/>
    <w:rsid w:val="00B737DE"/>
    <w:rsid w:val="00B75FB0"/>
    <w:rsid w:val="00B81196"/>
    <w:rsid w:val="00B83898"/>
    <w:rsid w:val="00B84938"/>
    <w:rsid w:val="00B868F4"/>
    <w:rsid w:val="00B91DCD"/>
    <w:rsid w:val="00B97C62"/>
    <w:rsid w:val="00BA165D"/>
    <w:rsid w:val="00BA661A"/>
    <w:rsid w:val="00BA6AEE"/>
    <w:rsid w:val="00BA79A1"/>
    <w:rsid w:val="00BA7EF8"/>
    <w:rsid w:val="00BB0184"/>
    <w:rsid w:val="00BB149D"/>
    <w:rsid w:val="00BB3968"/>
    <w:rsid w:val="00BB3D65"/>
    <w:rsid w:val="00BB3E70"/>
    <w:rsid w:val="00BB4C38"/>
    <w:rsid w:val="00BB56BD"/>
    <w:rsid w:val="00BC06C7"/>
    <w:rsid w:val="00BC103C"/>
    <w:rsid w:val="00BC21DE"/>
    <w:rsid w:val="00BC25F7"/>
    <w:rsid w:val="00BC2BE2"/>
    <w:rsid w:val="00BC383F"/>
    <w:rsid w:val="00BC38EB"/>
    <w:rsid w:val="00BC3D04"/>
    <w:rsid w:val="00BC4BF6"/>
    <w:rsid w:val="00BC5B70"/>
    <w:rsid w:val="00BC5EDF"/>
    <w:rsid w:val="00BD0D49"/>
    <w:rsid w:val="00BD2CA3"/>
    <w:rsid w:val="00BD2EF5"/>
    <w:rsid w:val="00BD386A"/>
    <w:rsid w:val="00BD3E1E"/>
    <w:rsid w:val="00BD4F63"/>
    <w:rsid w:val="00BD5EFE"/>
    <w:rsid w:val="00BE1FAA"/>
    <w:rsid w:val="00BE3613"/>
    <w:rsid w:val="00BE54A7"/>
    <w:rsid w:val="00BE6B3B"/>
    <w:rsid w:val="00BE7605"/>
    <w:rsid w:val="00BE76F5"/>
    <w:rsid w:val="00BF0A1E"/>
    <w:rsid w:val="00BF0E2C"/>
    <w:rsid w:val="00BF10D3"/>
    <w:rsid w:val="00BF1DEA"/>
    <w:rsid w:val="00BF1FFD"/>
    <w:rsid w:val="00BF248B"/>
    <w:rsid w:val="00BF26C3"/>
    <w:rsid w:val="00BF315C"/>
    <w:rsid w:val="00BF33B1"/>
    <w:rsid w:val="00BF5326"/>
    <w:rsid w:val="00BF5874"/>
    <w:rsid w:val="00BF7B7B"/>
    <w:rsid w:val="00C0120C"/>
    <w:rsid w:val="00C016C6"/>
    <w:rsid w:val="00C026AB"/>
    <w:rsid w:val="00C0340F"/>
    <w:rsid w:val="00C056DE"/>
    <w:rsid w:val="00C12A95"/>
    <w:rsid w:val="00C13644"/>
    <w:rsid w:val="00C14040"/>
    <w:rsid w:val="00C155F9"/>
    <w:rsid w:val="00C15890"/>
    <w:rsid w:val="00C1599E"/>
    <w:rsid w:val="00C15FE6"/>
    <w:rsid w:val="00C170A7"/>
    <w:rsid w:val="00C17AF1"/>
    <w:rsid w:val="00C207F0"/>
    <w:rsid w:val="00C22E1D"/>
    <w:rsid w:val="00C2320B"/>
    <w:rsid w:val="00C2391C"/>
    <w:rsid w:val="00C23B5E"/>
    <w:rsid w:val="00C2435F"/>
    <w:rsid w:val="00C33A54"/>
    <w:rsid w:val="00C3476B"/>
    <w:rsid w:val="00C3614E"/>
    <w:rsid w:val="00C36AEE"/>
    <w:rsid w:val="00C452EA"/>
    <w:rsid w:val="00C473AD"/>
    <w:rsid w:val="00C47F33"/>
    <w:rsid w:val="00C5078C"/>
    <w:rsid w:val="00C508EE"/>
    <w:rsid w:val="00C51671"/>
    <w:rsid w:val="00C516C1"/>
    <w:rsid w:val="00C51B64"/>
    <w:rsid w:val="00C536EB"/>
    <w:rsid w:val="00C56869"/>
    <w:rsid w:val="00C57ED3"/>
    <w:rsid w:val="00C6040F"/>
    <w:rsid w:val="00C6228E"/>
    <w:rsid w:val="00C62541"/>
    <w:rsid w:val="00C6281E"/>
    <w:rsid w:val="00C62886"/>
    <w:rsid w:val="00C62CE8"/>
    <w:rsid w:val="00C6782A"/>
    <w:rsid w:val="00C67BB0"/>
    <w:rsid w:val="00C707EF"/>
    <w:rsid w:val="00C71D7D"/>
    <w:rsid w:val="00C729DD"/>
    <w:rsid w:val="00C768A5"/>
    <w:rsid w:val="00C82760"/>
    <w:rsid w:val="00C85A9D"/>
    <w:rsid w:val="00C87D32"/>
    <w:rsid w:val="00C90048"/>
    <w:rsid w:val="00C906DB"/>
    <w:rsid w:val="00C92F06"/>
    <w:rsid w:val="00C93AC4"/>
    <w:rsid w:val="00C9417D"/>
    <w:rsid w:val="00C9431B"/>
    <w:rsid w:val="00C94B54"/>
    <w:rsid w:val="00CA0402"/>
    <w:rsid w:val="00CA0E13"/>
    <w:rsid w:val="00CA1F0A"/>
    <w:rsid w:val="00CA419E"/>
    <w:rsid w:val="00CA5057"/>
    <w:rsid w:val="00CA61DD"/>
    <w:rsid w:val="00CA629E"/>
    <w:rsid w:val="00CA7A91"/>
    <w:rsid w:val="00CB0700"/>
    <w:rsid w:val="00CB6472"/>
    <w:rsid w:val="00CC0BD6"/>
    <w:rsid w:val="00CC2609"/>
    <w:rsid w:val="00CC2911"/>
    <w:rsid w:val="00CC3C66"/>
    <w:rsid w:val="00CC4032"/>
    <w:rsid w:val="00CC4A18"/>
    <w:rsid w:val="00CC65D1"/>
    <w:rsid w:val="00CC79C7"/>
    <w:rsid w:val="00CD1187"/>
    <w:rsid w:val="00CD1E53"/>
    <w:rsid w:val="00CD3BE9"/>
    <w:rsid w:val="00CD3CEE"/>
    <w:rsid w:val="00CD465F"/>
    <w:rsid w:val="00CD6375"/>
    <w:rsid w:val="00CE0641"/>
    <w:rsid w:val="00CE0EC4"/>
    <w:rsid w:val="00CE1764"/>
    <w:rsid w:val="00CE2241"/>
    <w:rsid w:val="00CE4FD0"/>
    <w:rsid w:val="00CE53DA"/>
    <w:rsid w:val="00CE582E"/>
    <w:rsid w:val="00CE5871"/>
    <w:rsid w:val="00CE702D"/>
    <w:rsid w:val="00CE7829"/>
    <w:rsid w:val="00CF2778"/>
    <w:rsid w:val="00CF2DC8"/>
    <w:rsid w:val="00CF4F4D"/>
    <w:rsid w:val="00CF5802"/>
    <w:rsid w:val="00CF7DB9"/>
    <w:rsid w:val="00D03256"/>
    <w:rsid w:val="00D037EB"/>
    <w:rsid w:val="00D0389E"/>
    <w:rsid w:val="00D03A17"/>
    <w:rsid w:val="00D06091"/>
    <w:rsid w:val="00D062A8"/>
    <w:rsid w:val="00D10264"/>
    <w:rsid w:val="00D12558"/>
    <w:rsid w:val="00D132A1"/>
    <w:rsid w:val="00D15571"/>
    <w:rsid w:val="00D21D38"/>
    <w:rsid w:val="00D2532F"/>
    <w:rsid w:val="00D258AD"/>
    <w:rsid w:val="00D268E4"/>
    <w:rsid w:val="00D27209"/>
    <w:rsid w:val="00D32B4F"/>
    <w:rsid w:val="00D34153"/>
    <w:rsid w:val="00D40705"/>
    <w:rsid w:val="00D40E6A"/>
    <w:rsid w:val="00D42721"/>
    <w:rsid w:val="00D42AA7"/>
    <w:rsid w:val="00D42D2E"/>
    <w:rsid w:val="00D45BED"/>
    <w:rsid w:val="00D45D7F"/>
    <w:rsid w:val="00D468A4"/>
    <w:rsid w:val="00D47734"/>
    <w:rsid w:val="00D503EA"/>
    <w:rsid w:val="00D50F02"/>
    <w:rsid w:val="00D52B28"/>
    <w:rsid w:val="00D534AE"/>
    <w:rsid w:val="00D55D53"/>
    <w:rsid w:val="00D57A48"/>
    <w:rsid w:val="00D61A8B"/>
    <w:rsid w:val="00D62245"/>
    <w:rsid w:val="00D62866"/>
    <w:rsid w:val="00D63385"/>
    <w:rsid w:val="00D640C1"/>
    <w:rsid w:val="00D722C3"/>
    <w:rsid w:val="00D73064"/>
    <w:rsid w:val="00D733CA"/>
    <w:rsid w:val="00D75639"/>
    <w:rsid w:val="00D76B68"/>
    <w:rsid w:val="00D80A75"/>
    <w:rsid w:val="00D828B9"/>
    <w:rsid w:val="00D82A59"/>
    <w:rsid w:val="00D84036"/>
    <w:rsid w:val="00D87DD9"/>
    <w:rsid w:val="00D9618D"/>
    <w:rsid w:val="00DA1F65"/>
    <w:rsid w:val="00DA274B"/>
    <w:rsid w:val="00DA284D"/>
    <w:rsid w:val="00DA4612"/>
    <w:rsid w:val="00DA48D9"/>
    <w:rsid w:val="00DA53DC"/>
    <w:rsid w:val="00DA5BDC"/>
    <w:rsid w:val="00DA6408"/>
    <w:rsid w:val="00DA7375"/>
    <w:rsid w:val="00DB0C8A"/>
    <w:rsid w:val="00DB1A78"/>
    <w:rsid w:val="00DB1D73"/>
    <w:rsid w:val="00DB29A3"/>
    <w:rsid w:val="00DB54F5"/>
    <w:rsid w:val="00DB7A26"/>
    <w:rsid w:val="00DC0E2B"/>
    <w:rsid w:val="00DC2A90"/>
    <w:rsid w:val="00DC402C"/>
    <w:rsid w:val="00DC6491"/>
    <w:rsid w:val="00DC70BC"/>
    <w:rsid w:val="00DC7345"/>
    <w:rsid w:val="00DD121E"/>
    <w:rsid w:val="00DD1991"/>
    <w:rsid w:val="00DD23A3"/>
    <w:rsid w:val="00DD70B8"/>
    <w:rsid w:val="00DD70D9"/>
    <w:rsid w:val="00DD7385"/>
    <w:rsid w:val="00DE02EF"/>
    <w:rsid w:val="00DE087D"/>
    <w:rsid w:val="00DE0B02"/>
    <w:rsid w:val="00DE0DBE"/>
    <w:rsid w:val="00DE3446"/>
    <w:rsid w:val="00DE4649"/>
    <w:rsid w:val="00DE696E"/>
    <w:rsid w:val="00DF13E5"/>
    <w:rsid w:val="00DF1F40"/>
    <w:rsid w:val="00DF1F56"/>
    <w:rsid w:val="00DF241E"/>
    <w:rsid w:val="00DF38CE"/>
    <w:rsid w:val="00DF4433"/>
    <w:rsid w:val="00DF4EAA"/>
    <w:rsid w:val="00DF5186"/>
    <w:rsid w:val="00DF54A3"/>
    <w:rsid w:val="00DF6DDC"/>
    <w:rsid w:val="00DF77C4"/>
    <w:rsid w:val="00DF7957"/>
    <w:rsid w:val="00E017DC"/>
    <w:rsid w:val="00E01A65"/>
    <w:rsid w:val="00E021D6"/>
    <w:rsid w:val="00E06C14"/>
    <w:rsid w:val="00E10459"/>
    <w:rsid w:val="00E1257D"/>
    <w:rsid w:val="00E12A8A"/>
    <w:rsid w:val="00E12CBC"/>
    <w:rsid w:val="00E132B5"/>
    <w:rsid w:val="00E13C51"/>
    <w:rsid w:val="00E1450E"/>
    <w:rsid w:val="00E157D6"/>
    <w:rsid w:val="00E16250"/>
    <w:rsid w:val="00E168C6"/>
    <w:rsid w:val="00E17064"/>
    <w:rsid w:val="00E2087A"/>
    <w:rsid w:val="00E2220E"/>
    <w:rsid w:val="00E22212"/>
    <w:rsid w:val="00E2240E"/>
    <w:rsid w:val="00E245F9"/>
    <w:rsid w:val="00E25244"/>
    <w:rsid w:val="00E25494"/>
    <w:rsid w:val="00E27221"/>
    <w:rsid w:val="00E30F36"/>
    <w:rsid w:val="00E327F4"/>
    <w:rsid w:val="00E329AE"/>
    <w:rsid w:val="00E32CCD"/>
    <w:rsid w:val="00E3534B"/>
    <w:rsid w:val="00E37C38"/>
    <w:rsid w:val="00E40A8A"/>
    <w:rsid w:val="00E41D7F"/>
    <w:rsid w:val="00E42E1B"/>
    <w:rsid w:val="00E440F1"/>
    <w:rsid w:val="00E442D6"/>
    <w:rsid w:val="00E47DF7"/>
    <w:rsid w:val="00E5221B"/>
    <w:rsid w:val="00E533CE"/>
    <w:rsid w:val="00E547EE"/>
    <w:rsid w:val="00E54CD2"/>
    <w:rsid w:val="00E54DBD"/>
    <w:rsid w:val="00E554FE"/>
    <w:rsid w:val="00E60B07"/>
    <w:rsid w:val="00E60DC1"/>
    <w:rsid w:val="00E6373C"/>
    <w:rsid w:val="00E66B41"/>
    <w:rsid w:val="00E66C1C"/>
    <w:rsid w:val="00E67F7E"/>
    <w:rsid w:val="00E702E1"/>
    <w:rsid w:val="00E7143B"/>
    <w:rsid w:val="00E72391"/>
    <w:rsid w:val="00E73280"/>
    <w:rsid w:val="00E80ECC"/>
    <w:rsid w:val="00E80F40"/>
    <w:rsid w:val="00E81015"/>
    <w:rsid w:val="00E81096"/>
    <w:rsid w:val="00E83720"/>
    <w:rsid w:val="00E8455A"/>
    <w:rsid w:val="00E8555A"/>
    <w:rsid w:val="00E87474"/>
    <w:rsid w:val="00E87B0C"/>
    <w:rsid w:val="00E90728"/>
    <w:rsid w:val="00E9116F"/>
    <w:rsid w:val="00E92FE7"/>
    <w:rsid w:val="00E93547"/>
    <w:rsid w:val="00E94385"/>
    <w:rsid w:val="00E96585"/>
    <w:rsid w:val="00E97F77"/>
    <w:rsid w:val="00EA1375"/>
    <w:rsid w:val="00EA247B"/>
    <w:rsid w:val="00EA2635"/>
    <w:rsid w:val="00EA3EB1"/>
    <w:rsid w:val="00EA5199"/>
    <w:rsid w:val="00EA5C48"/>
    <w:rsid w:val="00EA6087"/>
    <w:rsid w:val="00EA631F"/>
    <w:rsid w:val="00EA675B"/>
    <w:rsid w:val="00EA783D"/>
    <w:rsid w:val="00EA7B31"/>
    <w:rsid w:val="00EA7C35"/>
    <w:rsid w:val="00EA7C38"/>
    <w:rsid w:val="00EB3FC7"/>
    <w:rsid w:val="00EB459A"/>
    <w:rsid w:val="00EB4790"/>
    <w:rsid w:val="00EB68C4"/>
    <w:rsid w:val="00EB6A50"/>
    <w:rsid w:val="00EB7B2A"/>
    <w:rsid w:val="00EC1411"/>
    <w:rsid w:val="00EC2627"/>
    <w:rsid w:val="00EC2D47"/>
    <w:rsid w:val="00EC3F6F"/>
    <w:rsid w:val="00EC425D"/>
    <w:rsid w:val="00EC66C8"/>
    <w:rsid w:val="00ED08B4"/>
    <w:rsid w:val="00ED1189"/>
    <w:rsid w:val="00ED24AC"/>
    <w:rsid w:val="00ED558C"/>
    <w:rsid w:val="00ED66D8"/>
    <w:rsid w:val="00ED7059"/>
    <w:rsid w:val="00ED7322"/>
    <w:rsid w:val="00EE201E"/>
    <w:rsid w:val="00EE2DE5"/>
    <w:rsid w:val="00EE486F"/>
    <w:rsid w:val="00EE4A73"/>
    <w:rsid w:val="00EE5066"/>
    <w:rsid w:val="00EE5CFA"/>
    <w:rsid w:val="00EE697B"/>
    <w:rsid w:val="00EE6EAB"/>
    <w:rsid w:val="00EE72BC"/>
    <w:rsid w:val="00EF0A8C"/>
    <w:rsid w:val="00EF0AA5"/>
    <w:rsid w:val="00EF0D4E"/>
    <w:rsid w:val="00EF1B0C"/>
    <w:rsid w:val="00EF1C5B"/>
    <w:rsid w:val="00EF3D80"/>
    <w:rsid w:val="00EF5744"/>
    <w:rsid w:val="00EF7084"/>
    <w:rsid w:val="00EF7187"/>
    <w:rsid w:val="00EF7DD7"/>
    <w:rsid w:val="00F00F73"/>
    <w:rsid w:val="00F012B9"/>
    <w:rsid w:val="00F01399"/>
    <w:rsid w:val="00F01CD3"/>
    <w:rsid w:val="00F05663"/>
    <w:rsid w:val="00F06D7A"/>
    <w:rsid w:val="00F11006"/>
    <w:rsid w:val="00F118CB"/>
    <w:rsid w:val="00F13293"/>
    <w:rsid w:val="00F13388"/>
    <w:rsid w:val="00F14A4C"/>
    <w:rsid w:val="00F20074"/>
    <w:rsid w:val="00F216B0"/>
    <w:rsid w:val="00F22DA4"/>
    <w:rsid w:val="00F23D74"/>
    <w:rsid w:val="00F24471"/>
    <w:rsid w:val="00F26FB7"/>
    <w:rsid w:val="00F272F6"/>
    <w:rsid w:val="00F30734"/>
    <w:rsid w:val="00F3142E"/>
    <w:rsid w:val="00F31707"/>
    <w:rsid w:val="00F322B2"/>
    <w:rsid w:val="00F3382B"/>
    <w:rsid w:val="00F33F59"/>
    <w:rsid w:val="00F35F5C"/>
    <w:rsid w:val="00F36EA8"/>
    <w:rsid w:val="00F40472"/>
    <w:rsid w:val="00F40C1B"/>
    <w:rsid w:val="00F44A34"/>
    <w:rsid w:val="00F45238"/>
    <w:rsid w:val="00F46A1B"/>
    <w:rsid w:val="00F46D4C"/>
    <w:rsid w:val="00F50B41"/>
    <w:rsid w:val="00F51966"/>
    <w:rsid w:val="00F54091"/>
    <w:rsid w:val="00F57746"/>
    <w:rsid w:val="00F57906"/>
    <w:rsid w:val="00F6512E"/>
    <w:rsid w:val="00F65AF6"/>
    <w:rsid w:val="00F66CB1"/>
    <w:rsid w:val="00F66D32"/>
    <w:rsid w:val="00F67166"/>
    <w:rsid w:val="00F6727F"/>
    <w:rsid w:val="00F673D9"/>
    <w:rsid w:val="00F6748C"/>
    <w:rsid w:val="00F704D7"/>
    <w:rsid w:val="00F71613"/>
    <w:rsid w:val="00F71FD5"/>
    <w:rsid w:val="00F75EEA"/>
    <w:rsid w:val="00F7702C"/>
    <w:rsid w:val="00F77A1B"/>
    <w:rsid w:val="00F86BC2"/>
    <w:rsid w:val="00F8778C"/>
    <w:rsid w:val="00F87B01"/>
    <w:rsid w:val="00F9215C"/>
    <w:rsid w:val="00F92505"/>
    <w:rsid w:val="00F92C9C"/>
    <w:rsid w:val="00F92D5F"/>
    <w:rsid w:val="00F93FEE"/>
    <w:rsid w:val="00F96ED7"/>
    <w:rsid w:val="00F9746E"/>
    <w:rsid w:val="00FA10C0"/>
    <w:rsid w:val="00FA1204"/>
    <w:rsid w:val="00FA2B04"/>
    <w:rsid w:val="00FA389B"/>
    <w:rsid w:val="00FA4095"/>
    <w:rsid w:val="00FA41B1"/>
    <w:rsid w:val="00FA7642"/>
    <w:rsid w:val="00FA7E95"/>
    <w:rsid w:val="00FB2BED"/>
    <w:rsid w:val="00FC112F"/>
    <w:rsid w:val="00FC2FDC"/>
    <w:rsid w:val="00FC41F1"/>
    <w:rsid w:val="00FC5BA2"/>
    <w:rsid w:val="00FC66E4"/>
    <w:rsid w:val="00FC7180"/>
    <w:rsid w:val="00FC75AF"/>
    <w:rsid w:val="00FD0CA3"/>
    <w:rsid w:val="00FD13DF"/>
    <w:rsid w:val="00FD2288"/>
    <w:rsid w:val="00FD426E"/>
    <w:rsid w:val="00FD4D74"/>
    <w:rsid w:val="00FD5FFF"/>
    <w:rsid w:val="00FD6548"/>
    <w:rsid w:val="00FD7E2D"/>
    <w:rsid w:val="00FE13D1"/>
    <w:rsid w:val="00FE19F8"/>
    <w:rsid w:val="00FE2850"/>
    <w:rsid w:val="00FE3AEF"/>
    <w:rsid w:val="00FE3BA7"/>
    <w:rsid w:val="00FE40F1"/>
    <w:rsid w:val="00FE6EDC"/>
    <w:rsid w:val="00FF0F23"/>
    <w:rsid w:val="00FF144E"/>
    <w:rsid w:val="00FF1D6D"/>
    <w:rsid w:val="00FF2970"/>
    <w:rsid w:val="00FF36B2"/>
    <w:rsid w:val="00FF55CD"/>
    <w:rsid w:val="00FF588E"/>
    <w:rsid w:val="00FF5968"/>
    <w:rsid w:val="00FF6C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74D5BB65-CEFD-4D47-88BD-F23AE6CD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caption" w:locked="1" w:semiHidden="1" w:unhideWhenUsed="1" w:qFormat="1"/>
    <w:lsdException w:name="annotation reference" w:locked="1"/>
    <w:lsdException w:name="page number" w:locked="1"/>
    <w:lsdException w:name="Title" w:locked="1" w:qFormat="1"/>
    <w:lsdException w:name="Default Paragraph Font" w:locked="1"/>
    <w:lsdException w:name="Body Text" w:locked="1"/>
    <w:lsdException w:name="Subtitle" w:locked="1" w:qFormat="1"/>
    <w:lsdException w:name="Hyperlink" w:locked="1"/>
    <w:lsdException w:name="Strong" w:locked="1" w:qFormat="1"/>
    <w:lsdException w:name="Emphasis" w:locked="1"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88E"/>
    <w:pPr>
      <w:spacing w:after="160" w:line="259"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14411B"/>
    <w:pPr>
      <w:spacing w:after="0" w:line="240" w:lineRule="auto"/>
    </w:pPr>
    <w:rPr>
      <w:rFonts w:ascii="Segoe UI" w:hAnsi="Segoe UI" w:cs="Segoe UI"/>
      <w:sz w:val="18"/>
      <w:szCs w:val="18"/>
    </w:rPr>
  </w:style>
  <w:style w:type="character" w:customStyle="1" w:styleId="BalloonTextChar">
    <w:name w:val="Balloon Text Char"/>
    <w:link w:val="BalloonText"/>
    <w:semiHidden/>
    <w:locked/>
    <w:rsid w:val="0014411B"/>
    <w:rPr>
      <w:rFonts w:ascii="Segoe UI" w:hAnsi="Segoe UI" w:cs="Segoe UI"/>
      <w:sz w:val="18"/>
      <w:szCs w:val="18"/>
    </w:rPr>
  </w:style>
  <w:style w:type="paragraph" w:customStyle="1" w:styleId="Char">
    <w:name w:val="Char"/>
    <w:basedOn w:val="Normal"/>
    <w:rsid w:val="00806099"/>
    <w:pPr>
      <w:spacing w:after="0" w:line="240" w:lineRule="auto"/>
    </w:pPr>
    <w:rPr>
      <w:rFonts w:ascii="Times New Roman" w:eastAsia="Calibri" w:hAnsi="Times New Roman"/>
      <w:sz w:val="24"/>
      <w:szCs w:val="24"/>
      <w:lang w:val="pl-PL" w:eastAsia="pl-PL"/>
    </w:rPr>
  </w:style>
  <w:style w:type="paragraph" w:styleId="BodyText">
    <w:name w:val="Body Text"/>
    <w:basedOn w:val="Normal"/>
    <w:link w:val="BodyTextChar"/>
    <w:rsid w:val="008702F9"/>
    <w:pPr>
      <w:spacing w:after="0" w:line="240" w:lineRule="auto"/>
      <w:jc w:val="center"/>
    </w:pPr>
    <w:rPr>
      <w:rFonts w:ascii="TimesRomanR" w:eastAsia="Calibri" w:hAnsi="TimesRomanR"/>
      <w:noProof/>
      <w:sz w:val="24"/>
      <w:szCs w:val="20"/>
      <w:lang w:val="en-US"/>
    </w:rPr>
  </w:style>
  <w:style w:type="character" w:customStyle="1" w:styleId="BodyTextChar">
    <w:name w:val="Body Text Char"/>
    <w:link w:val="BodyText"/>
    <w:locked/>
    <w:rsid w:val="008702F9"/>
    <w:rPr>
      <w:rFonts w:ascii="TimesRomanR" w:hAnsi="TimesRomanR" w:cs="Times New Roman"/>
      <w:noProof/>
      <w:sz w:val="20"/>
      <w:szCs w:val="20"/>
      <w:lang w:val="en-US"/>
    </w:rPr>
  </w:style>
  <w:style w:type="paragraph" w:styleId="Header">
    <w:name w:val="header"/>
    <w:basedOn w:val="Normal"/>
    <w:link w:val="HeaderChar"/>
    <w:rsid w:val="008702F9"/>
    <w:pPr>
      <w:tabs>
        <w:tab w:val="center" w:pos="4536"/>
        <w:tab w:val="right" w:pos="9072"/>
      </w:tabs>
      <w:spacing w:after="0" w:line="240" w:lineRule="auto"/>
    </w:pPr>
    <w:rPr>
      <w:rFonts w:ascii="TimesRomanR" w:eastAsia="Calibri" w:hAnsi="TimesRomanR"/>
      <w:noProof/>
      <w:sz w:val="24"/>
      <w:szCs w:val="20"/>
      <w:lang w:val="en-US"/>
    </w:rPr>
  </w:style>
  <w:style w:type="character" w:customStyle="1" w:styleId="HeaderChar">
    <w:name w:val="Header Char"/>
    <w:link w:val="Header"/>
    <w:locked/>
    <w:rsid w:val="008702F9"/>
    <w:rPr>
      <w:rFonts w:ascii="TimesRomanR" w:hAnsi="TimesRomanR" w:cs="Times New Roman"/>
      <w:noProof/>
      <w:sz w:val="20"/>
      <w:szCs w:val="20"/>
      <w:lang w:val="en-US"/>
    </w:rPr>
  </w:style>
  <w:style w:type="paragraph" w:styleId="Footer">
    <w:name w:val="footer"/>
    <w:basedOn w:val="Normal"/>
    <w:link w:val="FooterChar"/>
    <w:rsid w:val="008702F9"/>
    <w:pPr>
      <w:tabs>
        <w:tab w:val="center" w:pos="4536"/>
        <w:tab w:val="right" w:pos="9072"/>
      </w:tabs>
      <w:spacing w:after="0" w:line="240" w:lineRule="auto"/>
    </w:pPr>
    <w:rPr>
      <w:rFonts w:ascii="TimesRomanR" w:eastAsia="Calibri" w:hAnsi="TimesRomanR"/>
      <w:noProof/>
      <w:sz w:val="24"/>
      <w:szCs w:val="20"/>
      <w:lang w:val="en-US"/>
    </w:rPr>
  </w:style>
  <w:style w:type="character" w:customStyle="1" w:styleId="FooterChar">
    <w:name w:val="Footer Char"/>
    <w:link w:val="Footer"/>
    <w:locked/>
    <w:rsid w:val="008702F9"/>
    <w:rPr>
      <w:rFonts w:ascii="TimesRomanR" w:hAnsi="TimesRomanR" w:cs="Times New Roman"/>
      <w:noProof/>
      <w:sz w:val="20"/>
      <w:szCs w:val="20"/>
      <w:lang w:val="en-US"/>
    </w:rPr>
  </w:style>
  <w:style w:type="character" w:styleId="PageNumber">
    <w:name w:val="page number"/>
    <w:rsid w:val="008702F9"/>
    <w:rPr>
      <w:rFonts w:cs="Times New Roman"/>
    </w:rPr>
  </w:style>
  <w:style w:type="character" w:styleId="CommentReference">
    <w:name w:val="annotation reference"/>
    <w:semiHidden/>
    <w:rsid w:val="008702F9"/>
    <w:rPr>
      <w:sz w:val="16"/>
    </w:rPr>
  </w:style>
  <w:style w:type="paragraph" w:styleId="CommentText">
    <w:name w:val="annotation text"/>
    <w:basedOn w:val="Normal"/>
    <w:link w:val="CommentTextChar"/>
    <w:semiHidden/>
    <w:rsid w:val="008702F9"/>
    <w:pPr>
      <w:spacing w:after="0" w:line="240" w:lineRule="auto"/>
    </w:pPr>
    <w:rPr>
      <w:rFonts w:ascii="TimesRomanR" w:eastAsia="Calibri" w:hAnsi="TimesRomanR"/>
      <w:noProof/>
      <w:sz w:val="20"/>
      <w:szCs w:val="20"/>
      <w:lang w:val="en-US"/>
    </w:rPr>
  </w:style>
  <w:style w:type="character" w:customStyle="1" w:styleId="CommentTextChar">
    <w:name w:val="Comment Text Char"/>
    <w:link w:val="CommentText"/>
    <w:semiHidden/>
    <w:locked/>
    <w:rsid w:val="008702F9"/>
    <w:rPr>
      <w:rFonts w:ascii="TimesRomanR" w:hAnsi="TimesRomanR" w:cs="Times New Roman"/>
      <w:noProof/>
      <w:sz w:val="20"/>
      <w:szCs w:val="20"/>
      <w:lang w:val="en-US"/>
    </w:rPr>
  </w:style>
  <w:style w:type="paragraph" w:customStyle="1" w:styleId="StyleBodyTextBefore6pt">
    <w:name w:val="Style Body Text + Before:  6 pt"/>
    <w:basedOn w:val="Normal"/>
    <w:rsid w:val="008702F9"/>
    <w:pPr>
      <w:spacing w:after="0" w:line="240" w:lineRule="auto"/>
    </w:pPr>
    <w:rPr>
      <w:rFonts w:ascii="Times New Roman" w:eastAsia="Calibri" w:hAnsi="Times New Roman"/>
      <w:sz w:val="24"/>
      <w:szCs w:val="24"/>
      <w:lang w:val="en-US"/>
    </w:rPr>
  </w:style>
  <w:style w:type="paragraph" w:styleId="ListParagraph">
    <w:name w:val="List Paragraph"/>
    <w:basedOn w:val="Normal"/>
    <w:qFormat/>
    <w:rsid w:val="00C5078C"/>
    <w:pPr>
      <w:ind w:left="720"/>
    </w:pPr>
  </w:style>
  <w:style w:type="paragraph" w:styleId="CommentSubject">
    <w:name w:val="annotation subject"/>
    <w:basedOn w:val="CommentText"/>
    <w:next w:val="CommentText"/>
    <w:link w:val="CommentSubjectChar"/>
    <w:semiHidden/>
    <w:rsid w:val="00EE5066"/>
    <w:pPr>
      <w:spacing w:after="160"/>
    </w:pPr>
    <w:rPr>
      <w:rFonts w:ascii="Calibri" w:eastAsia="Times New Roman" w:hAnsi="Calibri"/>
      <w:b/>
      <w:bCs/>
      <w:noProof w:val="0"/>
      <w:lang w:val="ro-RO"/>
    </w:rPr>
  </w:style>
  <w:style w:type="character" w:customStyle="1" w:styleId="CommentSubjectChar">
    <w:name w:val="Comment Subject Char"/>
    <w:link w:val="CommentSubject"/>
    <w:semiHidden/>
    <w:locked/>
    <w:rsid w:val="00EE5066"/>
    <w:rPr>
      <w:rFonts w:ascii="TimesRomanR" w:hAnsi="TimesRomanR" w:cs="Times New Roman"/>
      <w:b/>
      <w:bCs/>
      <w:noProof/>
      <w:sz w:val="20"/>
      <w:szCs w:val="20"/>
      <w:lang w:val="en-US"/>
    </w:rPr>
  </w:style>
  <w:style w:type="paragraph" w:styleId="Revision">
    <w:name w:val="Revision"/>
    <w:hidden/>
    <w:semiHidden/>
    <w:rsid w:val="003C565E"/>
    <w:rPr>
      <w:rFonts w:eastAsia="Times New Roman"/>
      <w:sz w:val="22"/>
      <w:szCs w:val="22"/>
      <w:lang w:eastAsia="en-US"/>
    </w:rPr>
  </w:style>
  <w:style w:type="paragraph" w:customStyle="1" w:styleId="Char1">
    <w:name w:val="Char1"/>
    <w:basedOn w:val="Normal"/>
    <w:rsid w:val="00311B48"/>
    <w:pPr>
      <w:spacing w:after="0" w:line="240" w:lineRule="auto"/>
    </w:pPr>
    <w:rPr>
      <w:rFonts w:ascii="Times New Roman" w:eastAsia="Calibri" w:hAnsi="Times New Roman"/>
      <w:sz w:val="24"/>
      <w:szCs w:val="24"/>
      <w:lang w:val="pl-PL" w:eastAsia="pl-PL"/>
    </w:rPr>
  </w:style>
  <w:style w:type="table" w:styleId="TableGrid">
    <w:name w:val="Table Grid"/>
    <w:basedOn w:val="TableNormal"/>
    <w:rsid w:val="0029297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51B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10734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1ACAE-07E1-427F-BB86-21383E926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6437</Words>
  <Characters>37337</Characters>
  <Application>Microsoft Office Word</Application>
  <DocSecurity>0</DocSecurity>
  <Lines>311</Lines>
  <Paragraphs>87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ORDIN nr</vt:lpstr>
      <vt:lpstr>ORDIN nr</vt:lpstr>
    </vt:vector>
  </TitlesOfParts>
  <Company>ANRE</Company>
  <LinksUpToDate>false</LinksUpToDate>
  <CharactersWithSpaces>43687</CharactersWithSpaces>
  <SharedDoc>false</SharedDoc>
  <HLinks>
    <vt:vector size="12" baseType="variant">
      <vt:variant>
        <vt:i4>7929897</vt:i4>
      </vt:variant>
      <vt:variant>
        <vt:i4>3</vt:i4>
      </vt:variant>
      <vt:variant>
        <vt:i4>0</vt:i4>
      </vt:variant>
      <vt:variant>
        <vt:i4>5</vt:i4>
      </vt:variant>
      <vt:variant>
        <vt:lpwstr>http://www.anre.ro/</vt:lpwstr>
      </vt:variant>
      <vt:variant>
        <vt:lpwstr/>
      </vt:variant>
      <vt:variant>
        <vt:i4>7929897</vt:i4>
      </vt:variant>
      <vt:variant>
        <vt:i4>0</vt:i4>
      </vt:variant>
      <vt:variant>
        <vt:i4>0</vt:i4>
      </vt:variant>
      <vt:variant>
        <vt:i4>5</vt:i4>
      </vt:variant>
      <vt:variant>
        <vt:lpwstr>http://www.anre.ro/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nr</dc:title>
  <dc:subject/>
  <cp:keywords/>
  <cp:revision>3</cp:revision>
  <cp:lastPrinted>2018-10-05T09:26:00Z</cp:lastPrinted>
  <dcterms:created xsi:type="dcterms:W3CDTF">2018-11-02T11:28:00Z</dcterms:created>
  <dcterms:modified xsi:type="dcterms:W3CDTF">2018-11-02T11:28:00Z</dcterms:modified>
</cp:coreProperties>
</file>